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FA6D2" w14:textId="77777777" w:rsidR="001C0299" w:rsidRDefault="00BF2A27" w:rsidP="000A3015">
      <w:pPr>
        <w:ind w:left="270"/>
        <w:rPr>
          <w:rFonts w:ascii="Avenir Book" w:hAnsi="Avenir Book"/>
          <w:sz w:val="19"/>
          <w:szCs w:val="19"/>
        </w:rPr>
      </w:pPr>
      <w:r>
        <w:rPr>
          <w:rFonts w:ascii="Avenir Book" w:hAnsi="Avenir Book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222DC7" wp14:editId="4542EF41">
                <wp:simplePos x="0" y="0"/>
                <wp:positionH relativeFrom="column">
                  <wp:posOffset>-1029970</wp:posOffset>
                </wp:positionH>
                <wp:positionV relativeFrom="paragraph">
                  <wp:posOffset>-28778</wp:posOffset>
                </wp:positionV>
                <wp:extent cx="9051290" cy="992221"/>
                <wp:effectExtent l="0" t="0" r="381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1290" cy="992221"/>
                        </a:xfrm>
                        <a:prstGeom prst="rect">
                          <a:avLst/>
                        </a:prstGeom>
                        <a:solidFill>
                          <a:srgbClr val="808081">
                            <a:alpha val="1294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0A152" id="Rectangle 14" o:spid="_x0000_s1026" style="position:absolute;margin-left:-81.1pt;margin-top:-2.25pt;width:712.7pt;height:78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" fillcolor="#808081" stroked="f" strokeweight="2pt">
                <v:fill opacity="8481f"/>
              </v:rect>
            </w:pict>
          </mc:Fallback>
        </mc:AlternateContent>
      </w:r>
    </w:p>
    <w:p w14:paraId="51FFC1EC" w14:textId="77777777" w:rsidR="00255BD3" w:rsidRDefault="00255BD3" w:rsidP="000A3015">
      <w:pPr>
        <w:ind w:left="270"/>
        <w:rPr>
          <w:rFonts w:ascii="Eurostile" w:hAnsi="Eurostile"/>
          <w:b/>
          <w:color w:val="595959" w:themeColor="text1" w:themeTint="A6"/>
          <w:sz w:val="16"/>
          <w:szCs w:val="16"/>
        </w:rPr>
      </w:pPr>
    </w:p>
    <w:p w14:paraId="5BBF497C" w14:textId="77777777" w:rsidR="00254D72" w:rsidRPr="0003439D" w:rsidRDefault="00254D72" w:rsidP="000A3015">
      <w:pPr>
        <w:ind w:left="270"/>
        <w:rPr>
          <w:rFonts w:ascii="Eurostile" w:hAnsi="Eurostile"/>
          <w:b/>
          <w:color w:val="D9D9D9" w:themeColor="background1" w:themeShade="D9"/>
          <w:sz w:val="20"/>
          <w:szCs w:val="20"/>
        </w:rPr>
      </w:pPr>
    </w:p>
    <w:p w14:paraId="5472F037" w14:textId="77777777" w:rsidR="002B26D5" w:rsidRPr="002B26D5" w:rsidRDefault="002B26D5" w:rsidP="004164F9">
      <w:pPr>
        <w:rPr>
          <w:rFonts w:ascii="Eurostile" w:hAnsi="Eurostile"/>
          <w:b/>
          <w:color w:val="7F7F7F" w:themeColor="text1" w:themeTint="80"/>
          <w:sz w:val="24"/>
          <w:szCs w:val="24"/>
        </w:rPr>
      </w:pPr>
    </w:p>
    <w:p w14:paraId="58764379" w14:textId="77777777" w:rsidR="002B26D5" w:rsidRPr="002B26D5" w:rsidRDefault="00BF2A27" w:rsidP="002B26D5">
      <w:pPr>
        <w:rPr>
          <w:rFonts w:ascii="Eurostile" w:hAnsi="Eurostile"/>
          <w:b/>
          <w:color w:val="7F7F7F" w:themeColor="text1" w:themeTint="80"/>
          <w:sz w:val="72"/>
          <w:szCs w:val="72"/>
        </w:rPr>
      </w:pPr>
      <w:r>
        <w:rPr>
          <w:rFonts w:ascii="Eurostile" w:hAnsi="Eurostile"/>
          <w:b/>
          <w:color w:val="7F7F7F" w:themeColor="text1" w:themeTint="80"/>
          <w:sz w:val="72"/>
          <w:szCs w:val="72"/>
        </w:rPr>
        <w:t>JANE DOE</w:t>
      </w:r>
      <w:r w:rsidRPr="00BF2A27">
        <w:rPr>
          <w:rFonts w:ascii="Avenir Book" w:hAnsi="Avenir Book"/>
          <w:noProof/>
          <w:sz w:val="19"/>
          <w:szCs w:val="19"/>
        </w:rPr>
        <w:t xml:space="preserve"> </w:t>
      </w:r>
    </w:p>
    <w:p w14:paraId="4C075C76" w14:textId="77777777" w:rsidR="0071347E" w:rsidRPr="00672963" w:rsidRDefault="000E7E45" w:rsidP="00672963">
      <w:pPr>
        <w:spacing w:line="276" w:lineRule="auto"/>
        <w:ind w:right="-234"/>
        <w:rPr>
          <w:rFonts w:ascii="Avenir Book" w:hAnsi="Avenir Book"/>
          <w:color w:val="595959" w:themeColor="text1" w:themeTint="A6"/>
          <w:sz w:val="19"/>
          <w:szCs w:val="19"/>
        </w:rPr>
      </w:pPr>
      <w:r w:rsidRPr="00672963">
        <w:rPr>
          <w:rFonts w:ascii="Eurostile" w:hAnsi="Eurostile"/>
          <w:b/>
          <w:color w:val="E36C0A" w:themeColor="accent6" w:themeShade="BF"/>
          <w:sz w:val="19"/>
          <w:szCs w:val="19"/>
        </w:rPr>
        <w:t>P</w:t>
      </w:r>
      <w:proofErr w:type="gramStart"/>
      <w:r w:rsidRPr="00672963">
        <w:rPr>
          <w:rFonts w:ascii="Eurostile" w:hAnsi="Eurostile"/>
          <w:b/>
          <w:color w:val="E36C0A" w:themeColor="accent6" w:themeShade="BF"/>
          <w:sz w:val="19"/>
          <w:szCs w:val="19"/>
        </w:rPr>
        <w:t>:</w:t>
      </w:r>
      <w:r w:rsidRPr="00672963">
        <w:rPr>
          <w:rFonts w:ascii="Avenir Book" w:hAnsi="Avenir Book"/>
          <w:color w:val="E36C0A" w:themeColor="accent6" w:themeShade="BF"/>
          <w:sz w:val="19"/>
          <w:szCs w:val="19"/>
        </w:rPr>
        <w:t xml:space="preserve">  </w:t>
      </w:r>
      <w:r w:rsidRPr="00672963">
        <w:rPr>
          <w:rFonts w:ascii="Avenir Book" w:hAnsi="Avenir Book"/>
          <w:color w:val="595959" w:themeColor="text1" w:themeTint="A6"/>
          <w:sz w:val="19"/>
          <w:szCs w:val="19"/>
        </w:rPr>
        <w:t>(</w:t>
      </w:r>
      <w:proofErr w:type="gramEnd"/>
      <w:r w:rsidR="00672963" w:rsidRPr="00672963">
        <w:rPr>
          <w:rFonts w:ascii="Avenir Book" w:hAnsi="Avenir Book"/>
          <w:color w:val="595959" w:themeColor="text1" w:themeTint="A6"/>
          <w:sz w:val="19"/>
          <w:szCs w:val="19"/>
        </w:rPr>
        <w:t>123) 456-7890</w:t>
      </w:r>
      <w:r w:rsidRPr="00672963">
        <w:rPr>
          <w:rFonts w:ascii="Avenir Book" w:hAnsi="Avenir Book"/>
          <w:color w:val="595959" w:themeColor="text1" w:themeTint="A6"/>
          <w:sz w:val="19"/>
          <w:szCs w:val="19"/>
        </w:rPr>
        <w:t xml:space="preserve">  </w:t>
      </w:r>
      <w:r w:rsidR="0071347E" w:rsidRPr="00672963">
        <w:rPr>
          <w:rFonts w:ascii="Avenir Book" w:hAnsi="Avenir Book"/>
          <w:color w:val="595959" w:themeColor="text1" w:themeTint="A6"/>
          <w:sz w:val="19"/>
          <w:szCs w:val="19"/>
        </w:rPr>
        <w:t xml:space="preserve"> |  </w:t>
      </w:r>
      <w:r w:rsidRPr="00672963">
        <w:rPr>
          <w:rFonts w:ascii="Eurostile" w:hAnsi="Eurostile"/>
          <w:b/>
          <w:color w:val="E36C0A" w:themeColor="accent6" w:themeShade="BF"/>
          <w:sz w:val="19"/>
          <w:szCs w:val="19"/>
        </w:rPr>
        <w:t>E:</w:t>
      </w:r>
      <w:r w:rsidRPr="00672963">
        <w:rPr>
          <w:rFonts w:ascii="Avenir Book" w:hAnsi="Avenir Book"/>
          <w:color w:val="E36C0A" w:themeColor="accent6" w:themeShade="BF"/>
          <w:sz w:val="19"/>
          <w:szCs w:val="19"/>
        </w:rPr>
        <w:t xml:space="preserve"> </w:t>
      </w:r>
      <w:r w:rsidR="00BF2A27">
        <w:rPr>
          <w:rFonts w:ascii="Avenir Book" w:hAnsi="Avenir Book"/>
          <w:color w:val="595959" w:themeColor="text1" w:themeTint="A6"/>
          <w:sz w:val="19"/>
          <w:szCs w:val="19"/>
        </w:rPr>
        <w:t>janedoe@gmail.com</w:t>
      </w:r>
      <w:r w:rsidRPr="00672963">
        <w:rPr>
          <w:rFonts w:ascii="Eurostile" w:hAnsi="Eurostile"/>
          <w:b/>
          <w:color w:val="595959" w:themeColor="text1" w:themeTint="A6"/>
          <w:sz w:val="19"/>
          <w:szCs w:val="19"/>
        </w:rPr>
        <w:t xml:space="preserve"> </w:t>
      </w:r>
      <w:r w:rsidR="0071347E" w:rsidRPr="00672963">
        <w:rPr>
          <w:rFonts w:ascii="Eurostile" w:hAnsi="Eurostile"/>
          <w:b/>
          <w:color w:val="595959" w:themeColor="text1" w:themeTint="A6"/>
          <w:sz w:val="19"/>
          <w:szCs w:val="19"/>
        </w:rPr>
        <w:t xml:space="preserve"> </w:t>
      </w:r>
      <w:r w:rsidR="00452DA2" w:rsidRPr="00672963">
        <w:rPr>
          <w:rFonts w:ascii="Avenir Book" w:hAnsi="Avenir Book"/>
          <w:color w:val="595959" w:themeColor="text1" w:themeTint="A6"/>
          <w:sz w:val="19"/>
          <w:szCs w:val="19"/>
        </w:rPr>
        <w:t xml:space="preserve">|  </w:t>
      </w:r>
      <w:r w:rsidR="00672963" w:rsidRPr="00672963">
        <w:rPr>
          <w:rFonts w:ascii="Eurostile" w:hAnsi="Eurostile"/>
          <w:b/>
          <w:color w:val="E36C0A" w:themeColor="accent6" w:themeShade="BF"/>
          <w:sz w:val="19"/>
          <w:szCs w:val="19"/>
        </w:rPr>
        <w:t>LI</w:t>
      </w:r>
      <w:r w:rsidR="00452DA2" w:rsidRPr="00672963">
        <w:rPr>
          <w:rFonts w:ascii="Eurostile" w:hAnsi="Eurostile"/>
          <w:b/>
          <w:color w:val="E36C0A" w:themeColor="accent6" w:themeShade="BF"/>
          <w:sz w:val="19"/>
          <w:szCs w:val="19"/>
        </w:rPr>
        <w:t>:</w:t>
      </w:r>
      <w:r w:rsidR="00452DA2" w:rsidRPr="00672963">
        <w:rPr>
          <w:rFonts w:ascii="Avenir Book" w:hAnsi="Avenir Book"/>
          <w:color w:val="E36C0A" w:themeColor="accent6" w:themeShade="BF"/>
          <w:sz w:val="19"/>
          <w:szCs w:val="19"/>
        </w:rPr>
        <w:t xml:space="preserve"> </w:t>
      </w:r>
      <w:r w:rsidR="00672963" w:rsidRPr="00672963">
        <w:rPr>
          <w:rFonts w:ascii="Avenir Book" w:hAnsi="Avenir Book"/>
          <w:color w:val="595959" w:themeColor="text1" w:themeTint="A6"/>
          <w:sz w:val="19"/>
          <w:szCs w:val="19"/>
        </w:rPr>
        <w:t>linkedin.com/in/</w:t>
      </w:r>
      <w:r w:rsidR="00BF2A27">
        <w:rPr>
          <w:rFonts w:ascii="Avenir Book" w:hAnsi="Avenir Book"/>
          <w:color w:val="595959" w:themeColor="text1" w:themeTint="A6"/>
          <w:sz w:val="19"/>
          <w:szCs w:val="19"/>
        </w:rPr>
        <w:t>jane-doe</w:t>
      </w:r>
      <w:r w:rsidR="00672963" w:rsidRPr="00672963">
        <w:rPr>
          <w:rFonts w:ascii="Avenir Book" w:hAnsi="Avenir Book"/>
          <w:color w:val="595959" w:themeColor="text1" w:themeTint="A6"/>
          <w:sz w:val="19"/>
          <w:szCs w:val="19"/>
        </w:rPr>
        <w:t xml:space="preserve">  </w:t>
      </w:r>
    </w:p>
    <w:p w14:paraId="5172FD19" w14:textId="77777777" w:rsidR="00CC65D2" w:rsidRPr="000A3015" w:rsidRDefault="00CC65D2" w:rsidP="004164F9">
      <w:pPr>
        <w:spacing w:line="257" w:lineRule="auto"/>
        <w:ind w:right="-288"/>
        <w:rPr>
          <w:rFonts w:ascii="Avenir Medium" w:hAnsi="Avenir Medium"/>
          <w:color w:val="595959" w:themeColor="text1" w:themeTint="A6"/>
          <w:sz w:val="24"/>
          <w:szCs w:val="24"/>
        </w:rPr>
      </w:pPr>
    </w:p>
    <w:p w14:paraId="436486F1" w14:textId="77777777" w:rsidR="000A3015" w:rsidRDefault="000A3015" w:rsidP="004164F9">
      <w:pPr>
        <w:spacing w:line="276" w:lineRule="auto"/>
        <w:rPr>
          <w:rFonts w:ascii="Eurostile" w:hAnsi="Eurostile"/>
          <w:b/>
          <w:color w:val="E36C0A" w:themeColor="accent6" w:themeShade="BF"/>
          <w:sz w:val="24"/>
          <w:szCs w:val="24"/>
        </w:rPr>
      </w:pPr>
      <w:r>
        <w:rPr>
          <w:rFonts w:ascii="Eurostile" w:hAnsi="Eurostile"/>
          <w:b/>
          <w:color w:val="E36C0A" w:themeColor="accent6" w:themeShade="BF"/>
          <w:sz w:val="24"/>
          <w:szCs w:val="24"/>
        </w:rPr>
        <w:t>SUMMARY</w:t>
      </w:r>
    </w:p>
    <w:p w14:paraId="0299A3BF" w14:textId="77777777" w:rsidR="000A3015" w:rsidRPr="00AD40F4" w:rsidRDefault="000A3015" w:rsidP="004164F9">
      <w:pPr>
        <w:spacing w:line="276" w:lineRule="auto"/>
        <w:rPr>
          <w:rFonts w:ascii="Eurostile" w:hAnsi="Eurostile"/>
          <w:b/>
          <w:color w:val="E36C0A" w:themeColor="accent6" w:themeShade="BF"/>
          <w:sz w:val="6"/>
          <w:szCs w:val="6"/>
        </w:rPr>
      </w:pPr>
    </w:p>
    <w:p w14:paraId="5B2B81D8" w14:textId="349CB571" w:rsidR="000A3015" w:rsidRPr="004C08D4" w:rsidRDefault="000B6342" w:rsidP="000B6342">
      <w:pPr>
        <w:spacing w:line="257" w:lineRule="auto"/>
        <w:ind w:right="-288"/>
        <w:rPr>
          <w:rFonts w:ascii="Avenir Medium" w:hAnsi="Avenir Medium"/>
          <w:color w:val="595959" w:themeColor="text1" w:themeTint="A6"/>
          <w:sz w:val="20"/>
          <w:szCs w:val="20"/>
        </w:rPr>
      </w:pPr>
      <w:r w:rsidRPr="002B26D5">
        <w:rPr>
          <w:rFonts w:ascii="Avenir Book" w:hAnsi="Avenir Book"/>
          <w:sz w:val="20"/>
          <w:szCs w:val="20"/>
        </w:rPr>
        <w:t xml:space="preserve">Strategic marketing </w:t>
      </w:r>
      <w:r w:rsidRPr="00E76DEF">
        <w:rPr>
          <w:rFonts w:ascii="Avenir Book" w:hAnsi="Avenir Book"/>
          <w:sz w:val="20"/>
          <w:szCs w:val="20"/>
        </w:rPr>
        <w:t xml:space="preserve">professional with </w:t>
      </w:r>
      <w:r w:rsidR="004C08D4" w:rsidRPr="00E76DEF">
        <w:rPr>
          <w:rFonts w:ascii="Avenir Book" w:hAnsi="Avenir Book"/>
          <w:sz w:val="20"/>
          <w:szCs w:val="20"/>
        </w:rPr>
        <w:t xml:space="preserve">eleven </w:t>
      </w:r>
      <w:r w:rsidRPr="00E76DEF">
        <w:rPr>
          <w:rFonts w:ascii="Avenir Book" w:hAnsi="Avenir Book"/>
          <w:sz w:val="20"/>
          <w:szCs w:val="20"/>
        </w:rPr>
        <w:t>years of</w:t>
      </w:r>
      <w:r w:rsidRPr="002B26D5">
        <w:rPr>
          <w:rFonts w:ascii="Avenir Book" w:hAnsi="Avenir Book"/>
          <w:sz w:val="20"/>
          <w:szCs w:val="20"/>
        </w:rPr>
        <w:t xml:space="preserve"> experience in pharmaceutical and healthcare communications. </w:t>
      </w:r>
      <w:r w:rsidR="00846F8D">
        <w:rPr>
          <w:rFonts w:ascii="Avenir Book" w:hAnsi="Avenir Book"/>
          <w:sz w:val="20"/>
          <w:szCs w:val="20"/>
        </w:rPr>
        <w:t xml:space="preserve">Combines </w:t>
      </w:r>
      <w:r w:rsidRPr="002B26D5">
        <w:rPr>
          <w:rFonts w:ascii="Avenir Book" w:hAnsi="Avenir Book"/>
          <w:sz w:val="20"/>
          <w:szCs w:val="20"/>
        </w:rPr>
        <w:t xml:space="preserve">deep industry knowledge with </w:t>
      </w:r>
      <w:r w:rsidR="00846F8D">
        <w:rPr>
          <w:rFonts w:ascii="Avenir Book" w:hAnsi="Avenir Book"/>
          <w:sz w:val="20"/>
          <w:szCs w:val="20"/>
        </w:rPr>
        <w:t>experience guiding</w:t>
      </w:r>
      <w:r w:rsidR="00BF2A27">
        <w:rPr>
          <w:rFonts w:ascii="Avenir Book" w:hAnsi="Avenir Book"/>
          <w:sz w:val="20"/>
          <w:szCs w:val="20"/>
        </w:rPr>
        <w:t xml:space="preserve"> </w:t>
      </w:r>
      <w:r w:rsidRPr="002B26D5">
        <w:rPr>
          <w:rFonts w:ascii="Avenir Book" w:hAnsi="Avenir Book"/>
          <w:sz w:val="20"/>
          <w:szCs w:val="20"/>
        </w:rPr>
        <w:t>campaign development, product launch</w:t>
      </w:r>
      <w:r w:rsidR="00BF2A27">
        <w:rPr>
          <w:rFonts w:ascii="Avenir Book" w:hAnsi="Avenir Book"/>
          <w:sz w:val="20"/>
          <w:szCs w:val="20"/>
        </w:rPr>
        <w:t>es</w:t>
      </w:r>
      <w:r w:rsidRPr="002B26D5">
        <w:rPr>
          <w:rFonts w:ascii="Avenir Book" w:hAnsi="Avenir Book"/>
          <w:sz w:val="20"/>
          <w:szCs w:val="20"/>
        </w:rPr>
        <w:t xml:space="preserve">, and </w:t>
      </w:r>
      <w:r w:rsidR="00846F8D">
        <w:rPr>
          <w:rFonts w:ascii="Avenir Book" w:hAnsi="Avenir Book"/>
          <w:sz w:val="20"/>
          <w:szCs w:val="20"/>
        </w:rPr>
        <w:t xml:space="preserve">content </w:t>
      </w:r>
      <w:r w:rsidR="00846F8D" w:rsidRPr="00E76DEF">
        <w:rPr>
          <w:rFonts w:ascii="Avenir Book" w:hAnsi="Avenir Book"/>
          <w:sz w:val="20"/>
          <w:szCs w:val="20"/>
        </w:rPr>
        <w:t>strategy</w:t>
      </w:r>
      <w:r w:rsidRPr="00E76DEF">
        <w:rPr>
          <w:rFonts w:ascii="Avenir Book" w:hAnsi="Avenir Book"/>
          <w:sz w:val="20"/>
          <w:szCs w:val="20"/>
        </w:rPr>
        <w:t xml:space="preserve"> to elevate brand profiles.</w:t>
      </w:r>
      <w:r w:rsidR="00846F8D" w:rsidRPr="00E76DEF">
        <w:rPr>
          <w:rFonts w:ascii="Avenir Book" w:hAnsi="Avenir Book"/>
          <w:sz w:val="20"/>
          <w:szCs w:val="20"/>
        </w:rPr>
        <w:t xml:space="preserve"> </w:t>
      </w:r>
      <w:r w:rsidR="00D70117" w:rsidRPr="00E76DEF">
        <w:rPr>
          <w:rFonts w:ascii="Avenir Book" w:hAnsi="Avenir Book"/>
          <w:sz w:val="20"/>
          <w:szCs w:val="20"/>
        </w:rPr>
        <w:t>Excels at crafting high-impact communications and maintaining consistent messaging</w:t>
      </w:r>
      <w:r w:rsidR="004C08D4" w:rsidRPr="00E76DEF">
        <w:rPr>
          <w:rFonts w:ascii="Avenir Book" w:hAnsi="Avenir Book"/>
          <w:sz w:val="20"/>
          <w:szCs w:val="20"/>
        </w:rPr>
        <w:t xml:space="preserve"> to</w:t>
      </w:r>
      <w:r w:rsidR="00E76DEF" w:rsidRPr="00E76DEF">
        <w:rPr>
          <w:rFonts w:ascii="Avenir Book" w:hAnsi="Avenir Book"/>
          <w:sz w:val="20"/>
          <w:szCs w:val="20"/>
        </w:rPr>
        <w:t xml:space="preserve"> </w:t>
      </w:r>
      <w:r w:rsidR="009A253C" w:rsidRPr="00E76DEF">
        <w:rPr>
          <w:rFonts w:ascii="Avenir Book" w:hAnsi="Avenir Book"/>
          <w:sz w:val="20"/>
          <w:szCs w:val="20"/>
        </w:rPr>
        <w:t xml:space="preserve">team members </w:t>
      </w:r>
      <w:r w:rsidR="004C08D4" w:rsidRPr="00E76DEF">
        <w:rPr>
          <w:rFonts w:ascii="Avenir Book" w:hAnsi="Avenir Book"/>
          <w:sz w:val="20"/>
          <w:szCs w:val="20"/>
        </w:rPr>
        <w:t xml:space="preserve">and clients across multiple </w:t>
      </w:r>
      <w:r w:rsidR="009A253C" w:rsidRPr="00E76DEF">
        <w:rPr>
          <w:rFonts w:ascii="Avenir Book" w:hAnsi="Avenir Book"/>
          <w:sz w:val="20"/>
          <w:szCs w:val="20"/>
        </w:rPr>
        <w:t xml:space="preserve">cities and </w:t>
      </w:r>
      <w:r w:rsidR="004C08D4" w:rsidRPr="00E76DEF">
        <w:rPr>
          <w:rFonts w:ascii="Avenir Book" w:hAnsi="Avenir Book"/>
          <w:sz w:val="20"/>
          <w:szCs w:val="20"/>
        </w:rPr>
        <w:t xml:space="preserve">time </w:t>
      </w:r>
      <w:r w:rsidR="009A253C" w:rsidRPr="00E76DEF">
        <w:rPr>
          <w:rFonts w:ascii="Avenir Book" w:hAnsi="Avenir Book"/>
          <w:sz w:val="20"/>
          <w:szCs w:val="20"/>
        </w:rPr>
        <w:t>zones.</w:t>
      </w:r>
      <w:r w:rsidR="004C08D4" w:rsidRPr="00E76DEF">
        <w:rPr>
          <w:rFonts w:ascii="Avenir Book" w:hAnsi="Avenir Book"/>
          <w:sz w:val="20"/>
          <w:szCs w:val="20"/>
        </w:rPr>
        <w:t xml:space="preserve"> </w:t>
      </w:r>
    </w:p>
    <w:p w14:paraId="2F2122CC" w14:textId="6BCF7B15" w:rsidR="0071347E" w:rsidRDefault="0071347E" w:rsidP="000A3015">
      <w:pPr>
        <w:ind w:left="270"/>
        <w:rPr>
          <w:rFonts w:ascii="Avenir Book" w:hAnsi="Avenir Book"/>
          <w:color w:val="404040" w:themeColor="text1" w:themeTint="BF"/>
          <w:sz w:val="16"/>
          <w:szCs w:val="16"/>
        </w:rPr>
      </w:pPr>
    </w:p>
    <w:p w14:paraId="11B1CCE4" w14:textId="77777777" w:rsidR="00153BA9" w:rsidRPr="000B6342" w:rsidRDefault="00153BA9" w:rsidP="000A3015">
      <w:pPr>
        <w:ind w:left="270"/>
        <w:rPr>
          <w:rFonts w:ascii="Avenir Book" w:hAnsi="Avenir Book"/>
          <w:color w:val="404040" w:themeColor="text1" w:themeTint="BF"/>
          <w:sz w:val="16"/>
          <w:szCs w:val="16"/>
        </w:rPr>
      </w:pPr>
    </w:p>
    <w:p w14:paraId="2540C919" w14:textId="77777777" w:rsidR="000A3015" w:rsidRPr="00432E2A" w:rsidRDefault="000B6342" w:rsidP="004164F9">
      <w:pPr>
        <w:spacing w:line="276" w:lineRule="auto"/>
        <w:rPr>
          <w:rFonts w:ascii="Eurostile" w:hAnsi="Eurostile"/>
          <w:b/>
          <w:color w:val="E36C0A" w:themeColor="accent6" w:themeShade="BF"/>
          <w:sz w:val="24"/>
          <w:szCs w:val="24"/>
        </w:rPr>
      </w:pPr>
      <w:r>
        <w:rPr>
          <w:rFonts w:ascii="Eurostile" w:hAnsi="Eurostile"/>
          <w:b/>
          <w:color w:val="E36C0A" w:themeColor="accent6" w:themeShade="BF"/>
          <w:sz w:val="24"/>
          <w:szCs w:val="24"/>
        </w:rPr>
        <w:t>SKILLS &amp; EXPERTISE</w:t>
      </w:r>
    </w:p>
    <w:p w14:paraId="416F8785" w14:textId="77777777" w:rsidR="000A3015" w:rsidRPr="00081D73" w:rsidRDefault="000A3015" w:rsidP="004164F9">
      <w:pPr>
        <w:spacing w:line="276" w:lineRule="auto"/>
        <w:rPr>
          <w:rFonts w:ascii="Eurostile" w:hAnsi="Eurostile"/>
          <w:b/>
          <w:color w:val="9C856C"/>
          <w:sz w:val="6"/>
          <w:szCs w:val="6"/>
        </w:rPr>
      </w:pPr>
    </w:p>
    <w:p w14:paraId="1D904F1C" w14:textId="6EBC001D" w:rsidR="00386FF9" w:rsidRPr="00FB7360" w:rsidRDefault="000F0A50" w:rsidP="00FB7360">
      <w:pPr>
        <w:autoSpaceDE w:val="0"/>
        <w:autoSpaceDN w:val="0"/>
        <w:spacing w:line="276" w:lineRule="auto"/>
        <w:ind w:right="-144"/>
        <w:rPr>
          <w:rFonts w:ascii="Avenir Medium" w:hAnsi="Avenir Medium"/>
          <w:sz w:val="19"/>
          <w:szCs w:val="19"/>
        </w:rPr>
      </w:pPr>
      <w:r w:rsidRPr="00EA4C79">
        <w:rPr>
          <w:rFonts w:ascii="Avenir Medium" w:hAnsi="Avenir Medium"/>
          <w:sz w:val="19"/>
          <w:szCs w:val="19"/>
        </w:rPr>
        <w:t xml:space="preserve">• </w:t>
      </w:r>
      <w:r w:rsidRPr="00EA4C79">
        <w:rPr>
          <w:rFonts w:ascii="Avenir Medium" w:hAnsi="Avenir Medium"/>
          <w:sz w:val="19"/>
          <w:szCs w:val="19"/>
        </w:rPr>
        <w:t xml:space="preserve"> </w:t>
      </w:r>
      <w:r w:rsidR="007F32BF" w:rsidRPr="00EA4C79">
        <w:rPr>
          <w:rFonts w:ascii="Avenir Medium" w:hAnsi="Avenir Medium"/>
          <w:sz w:val="19"/>
          <w:szCs w:val="19"/>
        </w:rPr>
        <w:t xml:space="preserve">Presenting Marketing Decks over Zoom and Google </w:t>
      </w:r>
      <w:proofErr w:type="gramStart"/>
      <w:r w:rsidR="008F1000" w:rsidRPr="00EA4C79">
        <w:rPr>
          <w:rFonts w:ascii="Avenir Medium" w:hAnsi="Avenir Medium"/>
          <w:sz w:val="19"/>
          <w:szCs w:val="19"/>
        </w:rPr>
        <w:t xml:space="preserve">Meet </w:t>
      </w:r>
      <w:r w:rsidR="008F1000" w:rsidRPr="00EA4C79">
        <w:rPr>
          <w:rFonts w:ascii="Avenir Medium" w:hAnsi="Avenir Medium"/>
          <w:sz w:val="19"/>
          <w:szCs w:val="19"/>
        </w:rPr>
        <w:t xml:space="preserve"> •</w:t>
      </w:r>
      <w:proofErr w:type="gramEnd"/>
      <w:r w:rsidR="008F1000" w:rsidRPr="00EA4C79">
        <w:rPr>
          <w:rFonts w:ascii="Avenir Medium" w:hAnsi="Avenir Medium"/>
          <w:sz w:val="19"/>
          <w:szCs w:val="19"/>
        </w:rPr>
        <w:t xml:space="preserve">  </w:t>
      </w:r>
      <w:r w:rsidR="007F32BF" w:rsidRPr="00EA4C79">
        <w:rPr>
          <w:rFonts w:ascii="Avenir Medium" w:hAnsi="Avenir Medium"/>
          <w:sz w:val="19"/>
          <w:szCs w:val="19"/>
        </w:rPr>
        <w:t xml:space="preserve">Long Distance </w:t>
      </w:r>
      <w:r w:rsidR="000B6342" w:rsidRPr="00AC7107">
        <w:rPr>
          <w:rFonts w:ascii="Avenir Medium" w:hAnsi="Avenir Medium"/>
          <w:sz w:val="19"/>
          <w:szCs w:val="19"/>
        </w:rPr>
        <w:t xml:space="preserve">Project Management  •  ROI Forecasting  </w:t>
      </w:r>
      <w:r w:rsidRPr="00AC7107">
        <w:rPr>
          <w:rFonts w:ascii="Avenir Medium" w:hAnsi="Avenir Medium"/>
          <w:sz w:val="19"/>
          <w:szCs w:val="19"/>
        </w:rPr>
        <w:t xml:space="preserve"> </w:t>
      </w:r>
      <w:r>
        <w:rPr>
          <w:rFonts w:ascii="Avenir Medium" w:hAnsi="Avenir Medium"/>
          <w:sz w:val="19"/>
          <w:szCs w:val="19"/>
        </w:rPr>
        <w:t xml:space="preserve">     </w:t>
      </w:r>
      <w:r w:rsidRPr="00AC7107">
        <w:rPr>
          <w:rFonts w:ascii="Avenir Medium" w:hAnsi="Avenir Medium"/>
          <w:sz w:val="19"/>
          <w:szCs w:val="19"/>
        </w:rPr>
        <w:t>•</w:t>
      </w:r>
      <w:r>
        <w:rPr>
          <w:rFonts w:ascii="Avenir Medium" w:hAnsi="Avenir Medium"/>
          <w:sz w:val="19"/>
          <w:szCs w:val="19"/>
        </w:rPr>
        <w:t xml:space="preserve"> </w:t>
      </w:r>
      <w:r w:rsidR="000B6342" w:rsidRPr="00AC7107">
        <w:rPr>
          <w:rFonts w:ascii="Avenir Medium" w:hAnsi="Avenir Medium"/>
          <w:sz w:val="19"/>
          <w:szCs w:val="19"/>
        </w:rPr>
        <w:t>Branding / Rebranding  •  A/B Testing Oversight</w:t>
      </w:r>
      <w:r w:rsidR="00936F18">
        <w:rPr>
          <w:rFonts w:ascii="Avenir Medium" w:hAnsi="Avenir Medium"/>
          <w:sz w:val="19"/>
          <w:szCs w:val="19"/>
        </w:rPr>
        <w:t xml:space="preserve"> </w:t>
      </w:r>
      <w:r w:rsidR="00936F18" w:rsidRPr="00AC7107">
        <w:rPr>
          <w:rFonts w:ascii="Avenir Medium" w:hAnsi="Avenir Medium"/>
          <w:sz w:val="19"/>
          <w:szCs w:val="19"/>
        </w:rPr>
        <w:t>•</w:t>
      </w:r>
      <w:r>
        <w:rPr>
          <w:rFonts w:ascii="Avenir Medium" w:hAnsi="Avenir Medium"/>
          <w:sz w:val="19"/>
          <w:szCs w:val="19"/>
        </w:rPr>
        <w:t xml:space="preserve"> </w:t>
      </w:r>
      <w:r w:rsidR="000B6342" w:rsidRPr="00AC7107">
        <w:rPr>
          <w:rFonts w:ascii="Avenir Medium" w:hAnsi="Avenir Medium"/>
          <w:sz w:val="19"/>
          <w:szCs w:val="19"/>
        </w:rPr>
        <w:t xml:space="preserve">Search Engine Optimization (SEO)  •  Public &amp; Investor Relations  </w:t>
      </w:r>
    </w:p>
    <w:p w14:paraId="5E548718" w14:textId="77777777" w:rsidR="00153BA9" w:rsidRPr="002B26D5" w:rsidRDefault="00153BA9" w:rsidP="000A3015">
      <w:pPr>
        <w:spacing w:line="276" w:lineRule="auto"/>
        <w:ind w:left="270"/>
        <w:rPr>
          <w:rFonts w:ascii="Eurostile" w:hAnsi="Eurostile"/>
          <w:b/>
          <w:color w:val="E36C0A" w:themeColor="accent6" w:themeShade="BF"/>
          <w:sz w:val="28"/>
          <w:szCs w:val="28"/>
        </w:rPr>
      </w:pPr>
    </w:p>
    <w:tbl>
      <w:tblPr>
        <w:tblStyle w:val="TableGrid"/>
        <w:tblW w:w="0" w:type="auto"/>
        <w:tblInd w:w="-1170" w:type="dxa"/>
        <w:tblLook w:val="04A0" w:firstRow="1" w:lastRow="0" w:firstColumn="1" w:lastColumn="0" w:noHBand="0" w:noVBand="1"/>
      </w:tblPr>
      <w:tblGrid>
        <w:gridCol w:w="3330"/>
      </w:tblGrid>
      <w:tr w:rsidR="0003439D" w14:paraId="792F273E" w14:textId="77777777" w:rsidTr="008B3301">
        <w:trPr>
          <w:trHeight w:val="368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  <w:vAlign w:val="center"/>
          </w:tcPr>
          <w:p w14:paraId="0AA864C9" w14:textId="77777777" w:rsidR="0003439D" w:rsidRPr="004164F9" w:rsidRDefault="0003439D" w:rsidP="00303E97">
            <w:pPr>
              <w:ind w:left="1062"/>
              <w:rPr>
                <w:rFonts w:ascii="Eurostile" w:hAnsi="Eurostile"/>
                <w:b/>
                <w:color w:val="E36C0A" w:themeColor="accent6" w:themeShade="BF"/>
              </w:rPr>
            </w:pPr>
            <w:r w:rsidRPr="004164F9">
              <w:rPr>
                <w:rFonts w:ascii="Eurostile" w:hAnsi="Eurostile"/>
                <w:b/>
                <w:color w:val="FFFFFF" w:themeColor="background1"/>
              </w:rPr>
              <w:t xml:space="preserve">E X P E R I E N C E </w:t>
            </w:r>
          </w:p>
        </w:tc>
      </w:tr>
    </w:tbl>
    <w:p w14:paraId="21016684" w14:textId="77777777" w:rsidR="006D07EF" w:rsidRPr="00AD40F4" w:rsidRDefault="00AA64CB" w:rsidP="000A3015">
      <w:pPr>
        <w:spacing w:line="276" w:lineRule="auto"/>
        <w:ind w:left="270"/>
        <w:rPr>
          <w:rFonts w:ascii="Eurostile" w:hAnsi="Eurostile"/>
          <w:b/>
          <w:color w:val="E36C0A" w:themeColor="accent6" w:themeShade="BF"/>
          <w:sz w:val="16"/>
          <w:szCs w:val="16"/>
        </w:rPr>
      </w:pPr>
      <w:r w:rsidRPr="00AD40F4">
        <w:rPr>
          <w:rFonts w:ascii="Avenir Book" w:hAnsi="Avenir Boo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E160CA" wp14:editId="684AE67E">
                <wp:simplePos x="0" y="0"/>
                <wp:positionH relativeFrom="column">
                  <wp:posOffset>-981710</wp:posOffset>
                </wp:positionH>
                <wp:positionV relativeFrom="paragraph">
                  <wp:posOffset>-3810</wp:posOffset>
                </wp:positionV>
                <wp:extent cx="8229600" cy="9525"/>
                <wp:effectExtent l="12700" t="12700" r="12700" b="158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93CEDA" id="Straight Connector 6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7.3pt,-.3pt" to="570.7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" strokecolor="#f79646 [3209]" strokeweight="1.5pt"/>
            </w:pict>
          </mc:Fallback>
        </mc:AlternateContent>
      </w:r>
    </w:p>
    <w:p w14:paraId="4DC6AC7F" w14:textId="77777777" w:rsidR="002B26D5" w:rsidRPr="002B26D5" w:rsidRDefault="002B26D5" w:rsidP="008B3301">
      <w:pPr>
        <w:spacing w:line="276" w:lineRule="auto"/>
        <w:rPr>
          <w:rFonts w:ascii="Avenir Medium" w:hAnsi="Avenir Medium"/>
          <w:color w:val="404040" w:themeColor="text1" w:themeTint="BF"/>
          <w:sz w:val="8"/>
          <w:szCs w:val="8"/>
        </w:rPr>
      </w:pPr>
    </w:p>
    <w:p w14:paraId="59D4561B" w14:textId="77777777" w:rsidR="008B3301" w:rsidRPr="00FB7360" w:rsidRDefault="008B3301" w:rsidP="008B3301">
      <w:pPr>
        <w:spacing w:line="276" w:lineRule="auto"/>
        <w:rPr>
          <w:rFonts w:ascii="Avenir Book" w:hAnsi="Avenir Book"/>
        </w:rPr>
      </w:pPr>
      <w:r w:rsidRPr="00FB7360">
        <w:rPr>
          <w:rFonts w:ascii="Avenir Medium" w:hAnsi="Avenir Medium"/>
          <w:color w:val="595959" w:themeColor="text1" w:themeTint="A6"/>
        </w:rPr>
        <w:t xml:space="preserve">ROWE </w:t>
      </w:r>
      <w:proofErr w:type="gramStart"/>
      <w:r w:rsidRPr="00FB7360">
        <w:rPr>
          <w:rFonts w:ascii="Avenir Medium" w:hAnsi="Avenir Medium"/>
          <w:color w:val="595959" w:themeColor="text1" w:themeTint="A6"/>
        </w:rPr>
        <w:t>BIOPHARMACEUTICALS</w:t>
      </w:r>
      <w:r w:rsidR="004164F9" w:rsidRPr="00FB7360">
        <w:rPr>
          <w:rFonts w:ascii="Avenir Book" w:hAnsi="Avenir Book"/>
          <w:color w:val="595959" w:themeColor="text1" w:themeTint="A6"/>
        </w:rPr>
        <w:t xml:space="preserve">  </w:t>
      </w:r>
      <w:r w:rsidR="004164F9" w:rsidRPr="00FB7360">
        <w:rPr>
          <w:rFonts w:ascii="Avenir Book" w:hAnsi="Avenir Book"/>
        </w:rPr>
        <w:t>|</w:t>
      </w:r>
      <w:proofErr w:type="gramEnd"/>
      <w:r w:rsidR="004164F9" w:rsidRPr="00FB7360">
        <w:rPr>
          <w:rFonts w:ascii="Avenir Book" w:hAnsi="Avenir Book"/>
        </w:rPr>
        <w:t xml:space="preserve">  New York, NY</w:t>
      </w:r>
      <w:r w:rsidR="004164F9" w:rsidRPr="00FB7360">
        <w:rPr>
          <w:rFonts w:ascii="Avenir Book" w:hAnsi="Avenir Book"/>
        </w:rPr>
        <w:tab/>
      </w:r>
      <w:r w:rsidR="004164F9" w:rsidRPr="00FB7360">
        <w:rPr>
          <w:rFonts w:ascii="Avenir Book" w:hAnsi="Avenir Book"/>
        </w:rPr>
        <w:tab/>
      </w:r>
      <w:r w:rsidR="00AD40F4" w:rsidRPr="00FB7360">
        <w:rPr>
          <w:rFonts w:ascii="Avenir Book" w:hAnsi="Avenir Book"/>
        </w:rPr>
        <w:tab/>
      </w:r>
    </w:p>
    <w:p w14:paraId="41F83F12" w14:textId="77777777" w:rsidR="004164F9" w:rsidRPr="008B3301" w:rsidRDefault="008B3301" w:rsidP="00AD40F4">
      <w:pPr>
        <w:spacing w:line="228" w:lineRule="auto"/>
        <w:rPr>
          <w:rFonts w:ascii="Avenir Book" w:hAnsi="Avenir Book"/>
          <w:sz w:val="20"/>
          <w:szCs w:val="20"/>
        </w:rPr>
      </w:pPr>
      <w:r w:rsidRPr="008B3301">
        <w:rPr>
          <w:rFonts w:ascii="Avenir Heavy" w:hAnsi="Avenir Heavy"/>
          <w:b/>
          <w:color w:val="404040" w:themeColor="text1" w:themeTint="BF"/>
          <w:sz w:val="20"/>
          <w:szCs w:val="20"/>
        </w:rPr>
        <w:t xml:space="preserve">Senior Marketing Communications </w:t>
      </w:r>
      <w:proofErr w:type="gramStart"/>
      <w:r w:rsidRPr="008B3301">
        <w:rPr>
          <w:rFonts w:ascii="Avenir Heavy" w:hAnsi="Avenir Heavy"/>
          <w:b/>
          <w:color w:val="404040" w:themeColor="text1" w:themeTint="BF"/>
          <w:sz w:val="20"/>
          <w:szCs w:val="20"/>
        </w:rPr>
        <w:t>Manager</w:t>
      </w:r>
      <w:r w:rsidR="00823865">
        <w:rPr>
          <w:rFonts w:ascii="Avenir Medium" w:hAnsi="Avenir Medium"/>
          <w:color w:val="404040" w:themeColor="text1" w:themeTint="BF"/>
          <w:sz w:val="20"/>
          <w:szCs w:val="20"/>
        </w:rPr>
        <w:t xml:space="preserve">  </w:t>
      </w:r>
      <w:r w:rsidR="00823865">
        <w:rPr>
          <w:rFonts w:ascii="Avenir Medium" w:hAnsi="Avenir Medium"/>
          <w:color w:val="404040" w:themeColor="text1" w:themeTint="BF"/>
          <w:sz w:val="20"/>
          <w:szCs w:val="20"/>
        </w:rPr>
        <w:tab/>
      </w:r>
      <w:proofErr w:type="gramEnd"/>
      <w:r w:rsidR="00823865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="00823865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="00823865">
        <w:rPr>
          <w:rFonts w:ascii="Avenir Medium" w:hAnsi="Avenir Medium"/>
          <w:color w:val="404040" w:themeColor="text1" w:themeTint="BF"/>
          <w:sz w:val="20"/>
          <w:szCs w:val="20"/>
        </w:rPr>
        <w:tab/>
        <w:t xml:space="preserve">                  </w:t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 xml:space="preserve">    </w:t>
      </w:r>
      <w:r w:rsidR="00AD40F4" w:rsidRPr="008B3301">
        <w:rPr>
          <w:rFonts w:ascii="Avenir Book" w:hAnsi="Avenir Book"/>
          <w:sz w:val="20"/>
          <w:szCs w:val="20"/>
        </w:rPr>
        <w:t xml:space="preserve">2015 – Present </w:t>
      </w:r>
    </w:p>
    <w:p w14:paraId="6B9879A4" w14:textId="77777777" w:rsidR="004164F9" w:rsidRPr="008B3301" w:rsidRDefault="004164F9" w:rsidP="00AD40F4">
      <w:pPr>
        <w:spacing w:line="228" w:lineRule="auto"/>
        <w:rPr>
          <w:rFonts w:ascii="Avenir Book" w:hAnsi="Avenir Book"/>
          <w:sz w:val="4"/>
          <w:szCs w:val="4"/>
        </w:rPr>
      </w:pPr>
    </w:p>
    <w:p w14:paraId="5CCC4821" w14:textId="77777777" w:rsidR="008B3301" w:rsidRPr="008B3301" w:rsidRDefault="008B3301" w:rsidP="00AC7107">
      <w:pPr>
        <w:rPr>
          <w:rFonts w:ascii="Avenir Book" w:hAnsi="Avenir Book"/>
          <w:sz w:val="6"/>
          <w:szCs w:val="6"/>
        </w:rPr>
      </w:pPr>
    </w:p>
    <w:p w14:paraId="4B9F9216" w14:textId="429CC6D9" w:rsidR="008F1000" w:rsidRPr="009A1CEC" w:rsidRDefault="008F1000" w:rsidP="00A0765C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8F1000">
        <w:rPr>
          <w:rFonts w:ascii="Avenir Book" w:hAnsi="Avenir Book"/>
          <w:sz w:val="20"/>
          <w:szCs w:val="20"/>
        </w:rPr>
        <w:t>Oversee a 12-person communications team tasked with executing marketing</w:t>
      </w:r>
      <w:r w:rsidRPr="008F1000">
        <w:rPr>
          <w:rFonts w:ascii="Avenir Book" w:hAnsi="Avenir Book"/>
          <w:b/>
          <w:bCs/>
          <w:sz w:val="20"/>
          <w:szCs w:val="20"/>
        </w:rPr>
        <w:t xml:space="preserve"> </w:t>
      </w:r>
      <w:r w:rsidRPr="008F1000">
        <w:rPr>
          <w:rFonts w:ascii="Avenir Book" w:hAnsi="Avenir Book"/>
          <w:sz w:val="20"/>
          <w:szCs w:val="20"/>
        </w:rPr>
        <w:t>initiatives across event coordination, branding, public relations, and business development</w:t>
      </w:r>
      <w:r w:rsidRPr="008F1000">
        <w:rPr>
          <w:rFonts w:ascii="Avenir Book" w:hAnsi="Avenir Book"/>
          <w:b/>
          <w:bCs/>
          <w:sz w:val="20"/>
          <w:szCs w:val="20"/>
        </w:rPr>
        <w:t>. Manag</w:t>
      </w:r>
      <w:r>
        <w:rPr>
          <w:rFonts w:ascii="Avenir Book" w:hAnsi="Avenir Book"/>
          <w:b/>
          <w:bCs/>
          <w:sz w:val="20"/>
          <w:szCs w:val="20"/>
        </w:rPr>
        <w:t>e</w:t>
      </w:r>
      <w:r w:rsidRPr="008F1000">
        <w:rPr>
          <w:rFonts w:ascii="Avenir Book" w:hAnsi="Avenir Book"/>
          <w:b/>
          <w:bCs/>
          <w:sz w:val="20"/>
          <w:szCs w:val="20"/>
        </w:rPr>
        <w:t xml:space="preserve"> budgets ranging from $3M to $5M.</w:t>
      </w:r>
    </w:p>
    <w:p w14:paraId="13854003" w14:textId="5CE7CFBF" w:rsidR="009A1CEC" w:rsidRPr="009A1CEC" w:rsidRDefault="009A1CEC" w:rsidP="009A1CEC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b/>
          <w:bCs/>
          <w:sz w:val="20"/>
          <w:szCs w:val="20"/>
        </w:rPr>
      </w:pPr>
      <w:r w:rsidRPr="00FB7360">
        <w:rPr>
          <w:rFonts w:ascii="Avenir Book" w:hAnsi="Avenir Book"/>
          <w:sz w:val="20"/>
          <w:szCs w:val="20"/>
        </w:rPr>
        <w:t>Charged with keeping remote team on-task through daily Slack check-ins and weekly one-on-one Zoom meetings.</w:t>
      </w:r>
    </w:p>
    <w:p w14:paraId="023A6C32" w14:textId="0765546A" w:rsidR="008B3301" w:rsidRPr="00FB7360" w:rsidRDefault="008B3301" w:rsidP="00A0765C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9A1CEC">
        <w:rPr>
          <w:rFonts w:ascii="Avenir Book" w:hAnsi="Avenir Book"/>
          <w:b/>
          <w:bCs/>
          <w:sz w:val="20"/>
          <w:szCs w:val="20"/>
        </w:rPr>
        <w:t>Generated $3.5</w:t>
      </w:r>
      <w:r w:rsidR="00D70117" w:rsidRPr="009A1CEC">
        <w:rPr>
          <w:rFonts w:ascii="Avenir Book" w:hAnsi="Avenir Book"/>
          <w:b/>
          <w:bCs/>
          <w:sz w:val="20"/>
          <w:szCs w:val="20"/>
        </w:rPr>
        <w:t xml:space="preserve">M </w:t>
      </w:r>
      <w:r w:rsidRPr="009A1CEC">
        <w:rPr>
          <w:rFonts w:ascii="Avenir Book" w:hAnsi="Avenir Book"/>
          <w:b/>
          <w:bCs/>
          <w:sz w:val="20"/>
          <w:szCs w:val="20"/>
        </w:rPr>
        <w:t>ROI</w:t>
      </w:r>
      <w:r w:rsidRPr="00FB7360">
        <w:rPr>
          <w:rFonts w:ascii="Avenir Book" w:hAnsi="Avenir Book"/>
          <w:sz w:val="20"/>
          <w:szCs w:val="20"/>
        </w:rPr>
        <w:t xml:space="preserve"> by developing a</w:t>
      </w:r>
      <w:r w:rsidR="00936F18" w:rsidRPr="00FB7360">
        <w:rPr>
          <w:rFonts w:ascii="Avenir Book" w:hAnsi="Avenir Book"/>
          <w:sz w:val="20"/>
          <w:szCs w:val="20"/>
        </w:rPr>
        <w:t xml:space="preserve"> long-distance </w:t>
      </w:r>
      <w:r w:rsidRPr="00FB7360">
        <w:rPr>
          <w:rFonts w:ascii="Avenir Book" w:hAnsi="Avenir Book"/>
          <w:sz w:val="20"/>
          <w:szCs w:val="20"/>
        </w:rPr>
        <w:t>event management program from the ground up.</w:t>
      </w:r>
    </w:p>
    <w:p w14:paraId="16556540" w14:textId="201338E3" w:rsidR="004164F9" w:rsidRDefault="00DE2F3C" w:rsidP="00A0765C">
      <w:pPr>
        <w:pStyle w:val="ListParagraph"/>
        <w:numPr>
          <w:ilvl w:val="0"/>
          <w:numId w:val="18"/>
        </w:numPr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CD62FB">
        <w:rPr>
          <w:rFonts w:ascii="Avenir Book" w:hAnsi="Avenir Book"/>
          <w:sz w:val="20"/>
          <w:szCs w:val="20"/>
        </w:rPr>
        <w:t>Represent</w:t>
      </w:r>
      <w:r w:rsidR="003F58FF" w:rsidRPr="00CD62FB">
        <w:rPr>
          <w:rFonts w:ascii="Avenir Book" w:hAnsi="Avenir Book"/>
          <w:sz w:val="20"/>
          <w:szCs w:val="20"/>
        </w:rPr>
        <w:t xml:space="preserve"> </w:t>
      </w:r>
      <w:r w:rsidR="00D70117" w:rsidRPr="00CD62FB">
        <w:rPr>
          <w:rFonts w:ascii="Avenir Book" w:hAnsi="Avenir Book"/>
          <w:sz w:val="20"/>
          <w:szCs w:val="20"/>
        </w:rPr>
        <w:t xml:space="preserve">the brand in </w:t>
      </w:r>
      <w:r w:rsidR="003F58FF" w:rsidRPr="00CD62FB">
        <w:rPr>
          <w:rFonts w:ascii="Avenir Book" w:hAnsi="Avenir Book"/>
          <w:sz w:val="20"/>
          <w:szCs w:val="20"/>
        </w:rPr>
        <w:t>all</w:t>
      </w:r>
      <w:r w:rsidR="00D70117" w:rsidRPr="00CD62FB">
        <w:rPr>
          <w:rFonts w:ascii="Avenir Book" w:hAnsi="Avenir Book"/>
          <w:sz w:val="20"/>
          <w:szCs w:val="20"/>
        </w:rPr>
        <w:t xml:space="preserve"> </w:t>
      </w:r>
      <w:r w:rsidR="003F58FF" w:rsidRPr="00CD62FB">
        <w:rPr>
          <w:rFonts w:ascii="Avenir Book" w:hAnsi="Avenir Book"/>
          <w:sz w:val="20"/>
          <w:szCs w:val="20"/>
        </w:rPr>
        <w:t xml:space="preserve">press interviews, </w:t>
      </w:r>
      <w:r w:rsidR="008B3301" w:rsidRPr="00CD62FB">
        <w:rPr>
          <w:rFonts w:ascii="Avenir Book" w:hAnsi="Avenir Book"/>
          <w:sz w:val="20"/>
          <w:szCs w:val="20"/>
        </w:rPr>
        <w:t xml:space="preserve">industry panels, and </w:t>
      </w:r>
      <w:r w:rsidR="00D70117" w:rsidRPr="00CD62FB">
        <w:rPr>
          <w:rFonts w:ascii="Avenir Book" w:hAnsi="Avenir Book"/>
          <w:sz w:val="20"/>
          <w:szCs w:val="20"/>
        </w:rPr>
        <w:t>corporate</w:t>
      </w:r>
      <w:r w:rsidR="008B3301" w:rsidRPr="00CD62FB">
        <w:rPr>
          <w:rFonts w:ascii="Avenir Book" w:hAnsi="Avenir Book"/>
          <w:sz w:val="20"/>
          <w:szCs w:val="20"/>
        </w:rPr>
        <w:t xml:space="preserve"> communications initiatives.</w:t>
      </w:r>
    </w:p>
    <w:p w14:paraId="4F5BF092" w14:textId="77777777" w:rsidR="00153BA9" w:rsidRPr="008B3301" w:rsidRDefault="00153BA9" w:rsidP="008B3301">
      <w:pPr>
        <w:spacing w:line="228" w:lineRule="auto"/>
        <w:rPr>
          <w:rFonts w:ascii="Avenir Book" w:hAnsi="Avenir Book"/>
          <w:sz w:val="20"/>
          <w:szCs w:val="20"/>
        </w:rPr>
      </w:pPr>
    </w:p>
    <w:p w14:paraId="336779E4" w14:textId="77777777" w:rsidR="008B3301" w:rsidRPr="00FB7360" w:rsidRDefault="008B3301" w:rsidP="008B3301">
      <w:pPr>
        <w:spacing w:line="276" w:lineRule="auto"/>
        <w:rPr>
          <w:rFonts w:ascii="Avenir Book" w:hAnsi="Avenir Book"/>
        </w:rPr>
      </w:pPr>
      <w:r w:rsidRPr="00FB7360">
        <w:rPr>
          <w:rFonts w:ascii="Avenir Medium" w:hAnsi="Avenir Medium"/>
          <w:color w:val="595959" w:themeColor="text1" w:themeTint="A6"/>
        </w:rPr>
        <w:t xml:space="preserve">ENZYME </w:t>
      </w:r>
      <w:proofErr w:type="gramStart"/>
      <w:r w:rsidRPr="00FB7360">
        <w:rPr>
          <w:rFonts w:ascii="Avenir Medium" w:hAnsi="Avenir Medium"/>
          <w:color w:val="595959" w:themeColor="text1" w:themeTint="A6"/>
        </w:rPr>
        <w:t>LABS</w:t>
      </w:r>
      <w:r w:rsidRPr="00FB7360">
        <w:rPr>
          <w:rFonts w:ascii="Avenir Book" w:hAnsi="Avenir Book"/>
          <w:color w:val="595959" w:themeColor="text1" w:themeTint="A6"/>
        </w:rPr>
        <w:t xml:space="preserve">  </w:t>
      </w:r>
      <w:r w:rsidRPr="00FB7360">
        <w:rPr>
          <w:rFonts w:ascii="Avenir Book" w:hAnsi="Avenir Book"/>
        </w:rPr>
        <w:t>|</w:t>
      </w:r>
      <w:proofErr w:type="gramEnd"/>
      <w:r w:rsidRPr="00FB7360">
        <w:rPr>
          <w:rFonts w:ascii="Avenir Book" w:hAnsi="Avenir Book"/>
        </w:rPr>
        <w:t xml:space="preserve">  Jersey City, NJ</w:t>
      </w:r>
      <w:r w:rsidRPr="00FB7360">
        <w:rPr>
          <w:rFonts w:ascii="Avenir Book" w:hAnsi="Avenir Book"/>
        </w:rPr>
        <w:tab/>
      </w:r>
    </w:p>
    <w:p w14:paraId="23BBE164" w14:textId="77777777" w:rsidR="008B3301" w:rsidRPr="008B3301" w:rsidRDefault="008B3301" w:rsidP="008B3301">
      <w:pPr>
        <w:spacing w:line="276" w:lineRule="auto"/>
        <w:rPr>
          <w:rFonts w:ascii="Avenir Book" w:hAnsi="Avenir Book"/>
          <w:sz w:val="20"/>
          <w:szCs w:val="20"/>
        </w:rPr>
      </w:pPr>
      <w:r w:rsidRPr="008B3301">
        <w:rPr>
          <w:rFonts w:ascii="Avenir Heavy" w:hAnsi="Avenir Heavy"/>
          <w:b/>
          <w:color w:val="404040" w:themeColor="text1" w:themeTint="BF"/>
          <w:sz w:val="20"/>
          <w:szCs w:val="20"/>
        </w:rPr>
        <w:t>Marketing Communications Manager</w:t>
      </w:r>
      <w:proofErr w:type="gramStart"/>
      <w:r w:rsidRPr="008B3301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 xml:space="preserve">  </w:t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proofErr w:type="gramEnd"/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  <w:t xml:space="preserve">                </w:t>
      </w:r>
      <w:r w:rsidRPr="008B3301">
        <w:rPr>
          <w:rFonts w:ascii="Avenir Book" w:hAnsi="Avenir Book"/>
          <w:sz w:val="20"/>
          <w:szCs w:val="20"/>
        </w:rPr>
        <w:t xml:space="preserve">2012 – 2015  </w:t>
      </w:r>
    </w:p>
    <w:p w14:paraId="03423253" w14:textId="40E3A678" w:rsidR="008B3301" w:rsidRPr="005A1C19" w:rsidRDefault="008B3301" w:rsidP="005A1C19">
      <w:pPr>
        <w:spacing w:line="228" w:lineRule="auto"/>
        <w:rPr>
          <w:rFonts w:ascii="Avenir Book" w:hAnsi="Avenir Book"/>
          <w:sz w:val="20"/>
          <w:szCs w:val="20"/>
        </w:rPr>
      </w:pPr>
      <w:r w:rsidRPr="008B3301">
        <w:rPr>
          <w:rFonts w:ascii="Avenir Heavy" w:hAnsi="Avenir Heavy"/>
          <w:b/>
          <w:color w:val="404040" w:themeColor="text1" w:themeTint="BF"/>
          <w:sz w:val="20"/>
          <w:szCs w:val="20"/>
        </w:rPr>
        <w:t>Marketing Communications Associate</w:t>
      </w:r>
      <w:proofErr w:type="gramStart"/>
      <w:r w:rsidRPr="008B3301">
        <w:rPr>
          <w:rFonts w:ascii="Avenir Heavy" w:hAnsi="Avenir Heavy"/>
          <w:b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 xml:space="preserve">  </w:t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proofErr w:type="gramEnd"/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Pr="008B3301">
        <w:rPr>
          <w:rFonts w:ascii="Avenir Medium" w:hAnsi="Avenir Medium"/>
          <w:color w:val="404040" w:themeColor="text1" w:themeTint="BF"/>
          <w:sz w:val="20"/>
          <w:szCs w:val="20"/>
        </w:rPr>
        <w:tab/>
        <w:t xml:space="preserve">                </w:t>
      </w:r>
      <w:r w:rsidRPr="008B3301">
        <w:rPr>
          <w:rFonts w:ascii="Avenir Book" w:hAnsi="Avenir Book"/>
          <w:sz w:val="20"/>
          <w:szCs w:val="20"/>
        </w:rPr>
        <w:t xml:space="preserve">2011 – 2012   </w:t>
      </w:r>
    </w:p>
    <w:p w14:paraId="1D913C9F" w14:textId="77777777" w:rsidR="008B3301" w:rsidRPr="008B3301" w:rsidRDefault="008B3301" w:rsidP="00AC7107">
      <w:pPr>
        <w:autoSpaceDE w:val="0"/>
        <w:autoSpaceDN w:val="0"/>
        <w:rPr>
          <w:rFonts w:ascii="Avenir Book" w:hAnsi="Avenir Book"/>
          <w:sz w:val="6"/>
          <w:szCs w:val="6"/>
        </w:rPr>
      </w:pPr>
    </w:p>
    <w:p w14:paraId="67CF6884" w14:textId="79C786ED" w:rsidR="008B3301" w:rsidRPr="008B3301" w:rsidRDefault="008B3301" w:rsidP="00A0765C">
      <w:pPr>
        <w:pStyle w:val="ListParagraph"/>
        <w:numPr>
          <w:ilvl w:val="0"/>
          <w:numId w:val="19"/>
        </w:numPr>
        <w:autoSpaceDE w:val="0"/>
        <w:autoSpaceDN w:val="0"/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3F58FF">
        <w:rPr>
          <w:rFonts w:ascii="Avenir Book" w:hAnsi="Avenir Book"/>
          <w:sz w:val="20"/>
          <w:szCs w:val="20"/>
        </w:rPr>
        <w:t xml:space="preserve"> </w:t>
      </w:r>
      <w:r w:rsidR="003F58FF" w:rsidRPr="00DE2F3C">
        <w:rPr>
          <w:rFonts w:ascii="Avenir Book" w:hAnsi="Avenir Book"/>
          <w:sz w:val="20"/>
          <w:szCs w:val="20"/>
        </w:rPr>
        <w:t>Spearheaded</w:t>
      </w:r>
      <w:r w:rsidR="00550C15" w:rsidRPr="00DE2F3C">
        <w:rPr>
          <w:rFonts w:ascii="Avenir Book" w:hAnsi="Avenir Book"/>
          <w:sz w:val="20"/>
          <w:szCs w:val="20"/>
        </w:rPr>
        <w:t xml:space="preserve"> </w:t>
      </w:r>
      <w:r w:rsidR="00D70117" w:rsidRPr="003F58FF">
        <w:rPr>
          <w:rFonts w:ascii="Avenir Book" w:hAnsi="Avenir Book"/>
          <w:sz w:val="20"/>
          <w:szCs w:val="20"/>
        </w:rPr>
        <w:t xml:space="preserve">a new product launch that resulted in </w:t>
      </w:r>
      <w:r w:rsidRPr="00EA4C79">
        <w:rPr>
          <w:rFonts w:ascii="Avenir Book" w:hAnsi="Avenir Book"/>
          <w:b/>
          <w:bCs/>
          <w:sz w:val="20"/>
          <w:szCs w:val="20"/>
        </w:rPr>
        <w:t xml:space="preserve">$147M in </w:t>
      </w:r>
      <w:r w:rsidR="00D70117" w:rsidRPr="00EA4C79">
        <w:rPr>
          <w:rFonts w:ascii="Avenir Book" w:hAnsi="Avenir Book"/>
          <w:b/>
          <w:bCs/>
          <w:sz w:val="20"/>
          <w:szCs w:val="20"/>
        </w:rPr>
        <w:t xml:space="preserve">revenue </w:t>
      </w:r>
      <w:r w:rsidR="00D70117" w:rsidRPr="003F58FF">
        <w:rPr>
          <w:rFonts w:ascii="Avenir Book" w:hAnsi="Avenir Book"/>
          <w:sz w:val="20"/>
          <w:szCs w:val="20"/>
        </w:rPr>
        <w:t>(2012)</w:t>
      </w:r>
      <w:r w:rsidRPr="003F58FF">
        <w:rPr>
          <w:rFonts w:ascii="Avenir Book" w:hAnsi="Avenir Book"/>
          <w:sz w:val="20"/>
          <w:szCs w:val="20"/>
        </w:rPr>
        <w:t xml:space="preserve">. Executed </w:t>
      </w:r>
      <w:r w:rsidR="00936F18" w:rsidRPr="003F58FF">
        <w:rPr>
          <w:rFonts w:ascii="Avenir Book" w:hAnsi="Avenir Book"/>
          <w:sz w:val="20"/>
          <w:szCs w:val="20"/>
        </w:rPr>
        <w:t>highly successful</w:t>
      </w:r>
      <w:r w:rsidR="00D70117" w:rsidRPr="003F58FF">
        <w:rPr>
          <w:rFonts w:ascii="Avenir Book" w:hAnsi="Avenir Book"/>
          <w:sz w:val="20"/>
          <w:szCs w:val="20"/>
        </w:rPr>
        <w:t xml:space="preserve"> </w:t>
      </w:r>
      <w:r w:rsidRPr="003F58FF">
        <w:rPr>
          <w:rFonts w:ascii="Avenir Book" w:hAnsi="Avenir Book"/>
          <w:sz w:val="20"/>
          <w:szCs w:val="20"/>
        </w:rPr>
        <w:t>PR</w:t>
      </w:r>
      <w:r w:rsidRPr="008B3301">
        <w:rPr>
          <w:rFonts w:ascii="Avenir Book" w:hAnsi="Avenir Book"/>
          <w:sz w:val="20"/>
          <w:szCs w:val="20"/>
        </w:rPr>
        <w:t xml:space="preserve"> campaigns </w:t>
      </w:r>
      <w:r w:rsidR="00D70117">
        <w:rPr>
          <w:rFonts w:ascii="Avenir Book" w:hAnsi="Avenir Book"/>
          <w:sz w:val="20"/>
          <w:szCs w:val="20"/>
        </w:rPr>
        <w:t xml:space="preserve">despite limited budget and resources. </w:t>
      </w:r>
    </w:p>
    <w:p w14:paraId="1AE98F1C" w14:textId="10FCDA57" w:rsidR="008B3301" w:rsidRDefault="008B3301" w:rsidP="00A0765C">
      <w:pPr>
        <w:pStyle w:val="ListParagraph"/>
        <w:numPr>
          <w:ilvl w:val="0"/>
          <w:numId w:val="19"/>
        </w:numPr>
        <w:autoSpaceDE w:val="0"/>
        <w:autoSpaceDN w:val="0"/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9A1CEC">
        <w:rPr>
          <w:rFonts w:ascii="Avenir Book" w:hAnsi="Avenir Book"/>
          <w:sz w:val="20"/>
          <w:szCs w:val="20"/>
        </w:rPr>
        <w:t xml:space="preserve">Established Enzyme's first </w:t>
      </w:r>
      <w:r w:rsidR="00D70117" w:rsidRPr="009A1CEC">
        <w:rPr>
          <w:rFonts w:ascii="Avenir Book" w:hAnsi="Avenir Book"/>
          <w:sz w:val="20"/>
          <w:szCs w:val="20"/>
        </w:rPr>
        <w:t xml:space="preserve">global </w:t>
      </w:r>
      <w:r w:rsidRPr="009A1CEC">
        <w:rPr>
          <w:rFonts w:ascii="Avenir Book" w:hAnsi="Avenir Book"/>
          <w:sz w:val="20"/>
          <w:szCs w:val="20"/>
        </w:rPr>
        <w:t>sales conference,</w:t>
      </w:r>
      <w:r w:rsidRPr="008B3301">
        <w:rPr>
          <w:rFonts w:ascii="Avenir Book" w:hAnsi="Avenir Book"/>
          <w:sz w:val="20"/>
          <w:szCs w:val="20"/>
        </w:rPr>
        <w:t xml:space="preserve"> hosting 300 sales reps from around the world for five days of comprehensive training and product awareness. Developed daily training sessions, secured sponsorships, and oversaw daily activities of top executives.</w:t>
      </w:r>
    </w:p>
    <w:p w14:paraId="4F50FFB7" w14:textId="4081A7B4" w:rsidR="000C22F7" w:rsidRPr="009A253C" w:rsidRDefault="000C22F7" w:rsidP="00A0765C">
      <w:pPr>
        <w:pStyle w:val="ListParagraph"/>
        <w:numPr>
          <w:ilvl w:val="0"/>
          <w:numId w:val="19"/>
        </w:numPr>
        <w:autoSpaceDE w:val="0"/>
        <w:autoSpaceDN w:val="0"/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9A253C">
        <w:rPr>
          <w:rFonts w:ascii="Avenir Book" w:hAnsi="Avenir Book"/>
          <w:sz w:val="20"/>
          <w:szCs w:val="20"/>
        </w:rPr>
        <w:t>Coordinated events and tradeshows with budgets of up to $200K</w:t>
      </w:r>
    </w:p>
    <w:p w14:paraId="0D23E204" w14:textId="77777777" w:rsidR="00D70117" w:rsidRPr="005A1C19" w:rsidRDefault="00D70117" w:rsidP="00A0765C">
      <w:pPr>
        <w:pStyle w:val="ListParagraph"/>
        <w:numPr>
          <w:ilvl w:val="0"/>
          <w:numId w:val="19"/>
        </w:numPr>
        <w:autoSpaceDE w:val="0"/>
        <w:autoSpaceDN w:val="0"/>
        <w:spacing w:line="300" w:lineRule="auto"/>
        <w:ind w:left="360" w:hanging="274"/>
        <w:rPr>
          <w:rFonts w:ascii="Avenir Book" w:hAnsi="Avenir Book"/>
          <w:sz w:val="20"/>
          <w:szCs w:val="20"/>
        </w:rPr>
      </w:pPr>
      <w:r w:rsidRPr="005A1C19">
        <w:rPr>
          <w:rFonts w:ascii="Avenir Book" w:hAnsi="Avenir Book"/>
          <w:sz w:val="20"/>
          <w:szCs w:val="20"/>
        </w:rPr>
        <w:t xml:space="preserve">Ensured all marketing materials adhered to corporate branding and industry guidelines.    </w:t>
      </w:r>
    </w:p>
    <w:p w14:paraId="0E375031" w14:textId="77777777" w:rsidR="004164F9" w:rsidRPr="002B26D5" w:rsidRDefault="004164F9" w:rsidP="002B26D5">
      <w:pPr>
        <w:spacing w:line="228" w:lineRule="auto"/>
        <w:rPr>
          <w:rFonts w:ascii="Avenir Book" w:hAnsi="Avenir Book"/>
          <w:sz w:val="6"/>
          <w:szCs w:val="6"/>
        </w:rPr>
      </w:pPr>
    </w:p>
    <w:p w14:paraId="7B0C2158" w14:textId="77777777" w:rsidR="004164F9" w:rsidRPr="00303E97" w:rsidRDefault="004164F9" w:rsidP="00303E97">
      <w:pPr>
        <w:pStyle w:val="ListParagraph"/>
        <w:spacing w:line="228" w:lineRule="auto"/>
        <w:ind w:left="270"/>
        <w:rPr>
          <w:rFonts w:ascii="Avenir Book" w:hAnsi="Avenir Book"/>
          <w:sz w:val="2"/>
          <w:szCs w:val="2"/>
        </w:rPr>
      </w:pPr>
    </w:p>
    <w:p w14:paraId="1B6819FE" w14:textId="7124028C" w:rsidR="006D07EF" w:rsidRPr="006D07EF" w:rsidRDefault="008676C0" w:rsidP="00FB7360">
      <w:pPr>
        <w:spacing w:line="276" w:lineRule="auto"/>
        <w:rPr>
          <w:rFonts w:ascii="Eurostile" w:hAnsi="Eurostile"/>
          <w:b/>
          <w:color w:val="E36C0A" w:themeColor="accent6" w:themeShade="BF"/>
        </w:rPr>
      </w:pPr>
      <w:r w:rsidRPr="0071347E">
        <w:rPr>
          <w:rFonts w:ascii="Avenir Book" w:hAnsi="Avenir Boo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796A0F" wp14:editId="78E685B5">
                <wp:simplePos x="0" y="0"/>
                <wp:positionH relativeFrom="column">
                  <wp:posOffset>-899324</wp:posOffset>
                </wp:positionH>
                <wp:positionV relativeFrom="paragraph">
                  <wp:posOffset>380786</wp:posOffset>
                </wp:positionV>
                <wp:extent cx="8229600" cy="9525"/>
                <wp:effectExtent l="12700" t="12700" r="12700" b="158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3CA64D" id="Straight Connector 15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8pt,30pt" to="577.2pt,3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" strokecolor="#f79646 [3209]" strokeweight="1.5pt"/>
            </w:pict>
          </mc:Fallback>
        </mc:AlternateContent>
      </w:r>
    </w:p>
    <w:tbl>
      <w:tblPr>
        <w:tblStyle w:val="TableGrid"/>
        <w:tblW w:w="0" w:type="auto"/>
        <w:tblInd w:w="-905" w:type="dxa"/>
        <w:tblLook w:val="04A0" w:firstRow="1" w:lastRow="0" w:firstColumn="1" w:lastColumn="0" w:noHBand="0" w:noVBand="1"/>
      </w:tblPr>
      <w:tblGrid>
        <w:gridCol w:w="3425"/>
      </w:tblGrid>
      <w:tr w:rsidR="006D07EF" w14:paraId="0D667C49" w14:textId="77777777" w:rsidTr="008B3301">
        <w:trPr>
          <w:trHeight w:val="368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79646"/>
            <w:vAlign w:val="center"/>
          </w:tcPr>
          <w:p w14:paraId="03B9E3D8" w14:textId="77777777" w:rsidR="006D07EF" w:rsidRPr="00303E97" w:rsidRDefault="00303E97" w:rsidP="00303E97">
            <w:pPr>
              <w:ind w:left="1175"/>
              <w:rPr>
                <w:rFonts w:ascii="Eurostile" w:hAnsi="Eurostile"/>
                <w:b/>
                <w:color w:val="E36C0A" w:themeColor="accent6" w:themeShade="BF"/>
              </w:rPr>
            </w:pPr>
            <w:r w:rsidRPr="00303E97">
              <w:rPr>
                <w:rFonts w:ascii="Eurostile" w:hAnsi="Eurostile"/>
                <w:b/>
                <w:color w:val="FFFFFF" w:themeColor="background1"/>
              </w:rPr>
              <w:t>E D U C A T I O N</w:t>
            </w:r>
            <w:r w:rsidR="0003439D" w:rsidRPr="00303E97">
              <w:rPr>
                <w:rFonts w:ascii="Eurostile" w:hAnsi="Eurostile"/>
                <w:b/>
                <w:color w:val="FFFFFF" w:themeColor="background1"/>
              </w:rPr>
              <w:t xml:space="preserve"> </w:t>
            </w:r>
          </w:p>
        </w:tc>
      </w:tr>
    </w:tbl>
    <w:p w14:paraId="2FBAB371" w14:textId="77777777" w:rsidR="006D07EF" w:rsidRPr="0003439D" w:rsidRDefault="006D07EF" w:rsidP="000A3015">
      <w:pPr>
        <w:spacing w:line="276" w:lineRule="auto"/>
        <w:ind w:left="270"/>
        <w:rPr>
          <w:rFonts w:ascii="Eurostile" w:hAnsi="Eurostile"/>
          <w:b/>
          <w:color w:val="E36C0A" w:themeColor="accent6" w:themeShade="BF"/>
          <w:sz w:val="14"/>
          <w:szCs w:val="14"/>
        </w:rPr>
      </w:pPr>
    </w:p>
    <w:p w14:paraId="2882D55C" w14:textId="77777777" w:rsidR="002B26D5" w:rsidRPr="002B26D5" w:rsidRDefault="002B26D5" w:rsidP="008B3301">
      <w:pPr>
        <w:spacing w:line="228" w:lineRule="auto"/>
        <w:ind w:left="270"/>
        <w:rPr>
          <w:rFonts w:ascii="Avenir Medium" w:hAnsi="Avenir Medium"/>
          <w:color w:val="404040" w:themeColor="text1" w:themeTint="BF"/>
          <w:sz w:val="8"/>
          <w:szCs w:val="8"/>
        </w:rPr>
      </w:pPr>
    </w:p>
    <w:p w14:paraId="3E40060F" w14:textId="77777777" w:rsidR="008B3301" w:rsidRDefault="002B26D5" w:rsidP="00A0765C">
      <w:pPr>
        <w:spacing w:line="300" w:lineRule="auto"/>
        <w:ind w:left="270"/>
        <w:rPr>
          <w:rFonts w:ascii="Avenir Book" w:hAnsi="Avenir Book"/>
          <w:sz w:val="19"/>
          <w:szCs w:val="19"/>
        </w:rPr>
      </w:pPr>
      <w:r w:rsidRPr="00BF2A27">
        <w:rPr>
          <w:rFonts w:ascii="Avenir Medium" w:hAnsi="Avenir Medium"/>
          <w:color w:val="595959" w:themeColor="text1" w:themeTint="A6"/>
          <w:sz w:val="20"/>
          <w:szCs w:val="20"/>
        </w:rPr>
        <w:t xml:space="preserve">NEW YORK UNIVERSITY – STERN SCHOOL OF </w:t>
      </w:r>
      <w:proofErr w:type="gramStart"/>
      <w:r w:rsidRPr="00BF2A27">
        <w:rPr>
          <w:rFonts w:ascii="Avenir Medium" w:hAnsi="Avenir Medium"/>
          <w:color w:val="595959" w:themeColor="text1" w:themeTint="A6"/>
          <w:sz w:val="20"/>
          <w:szCs w:val="20"/>
        </w:rPr>
        <w:t>BUSINESS</w:t>
      </w:r>
      <w:r w:rsidR="008B3301" w:rsidRPr="00BF2A27">
        <w:rPr>
          <w:rFonts w:ascii="Avenir Book" w:hAnsi="Avenir Book"/>
          <w:color w:val="595959" w:themeColor="text1" w:themeTint="A6"/>
          <w:sz w:val="19"/>
          <w:szCs w:val="19"/>
        </w:rPr>
        <w:t xml:space="preserve">  </w:t>
      </w:r>
      <w:r w:rsidR="008B3301" w:rsidRPr="00202CCF">
        <w:rPr>
          <w:rFonts w:ascii="Avenir Book" w:hAnsi="Avenir Book"/>
          <w:sz w:val="19"/>
          <w:szCs w:val="19"/>
        </w:rPr>
        <w:t>|</w:t>
      </w:r>
      <w:proofErr w:type="gramEnd"/>
      <w:r w:rsidR="008B3301" w:rsidRPr="00202CCF">
        <w:rPr>
          <w:rFonts w:ascii="Avenir Book" w:hAnsi="Avenir Book"/>
          <w:sz w:val="19"/>
          <w:szCs w:val="19"/>
        </w:rPr>
        <w:t xml:space="preserve">  New York, NY</w:t>
      </w:r>
      <w:r w:rsidR="008B3301" w:rsidRPr="00202CCF">
        <w:rPr>
          <w:rFonts w:ascii="Avenir Book" w:hAnsi="Avenir Book"/>
          <w:sz w:val="19"/>
          <w:szCs w:val="19"/>
        </w:rPr>
        <w:tab/>
      </w:r>
      <w:r w:rsidR="008B3301" w:rsidRPr="00202CCF">
        <w:rPr>
          <w:rFonts w:ascii="Avenir Book" w:hAnsi="Avenir Book"/>
          <w:sz w:val="19"/>
          <w:szCs w:val="19"/>
        </w:rPr>
        <w:tab/>
      </w:r>
      <w:r w:rsidR="008B3301">
        <w:rPr>
          <w:rFonts w:ascii="Avenir Book" w:hAnsi="Avenir Book"/>
          <w:sz w:val="19"/>
          <w:szCs w:val="19"/>
        </w:rPr>
        <w:tab/>
      </w:r>
      <w:r w:rsidR="0050314C">
        <w:rPr>
          <w:rFonts w:ascii="Avenir Book" w:hAnsi="Avenir Book"/>
          <w:sz w:val="19"/>
          <w:szCs w:val="19"/>
        </w:rPr>
        <w:t xml:space="preserve">                    2011</w:t>
      </w:r>
    </w:p>
    <w:p w14:paraId="39354CE9" w14:textId="77777777" w:rsidR="003F58FF" w:rsidRPr="00FB7360" w:rsidRDefault="002B26D5" w:rsidP="00A0765C">
      <w:pPr>
        <w:spacing w:line="300" w:lineRule="auto"/>
        <w:ind w:left="274"/>
        <w:rPr>
          <w:rFonts w:ascii="Avenir Book" w:hAnsi="Avenir Book"/>
          <w:b/>
          <w:color w:val="404040" w:themeColor="text1" w:themeTint="BF"/>
          <w:sz w:val="20"/>
          <w:szCs w:val="20"/>
        </w:rPr>
      </w:pPr>
      <w:r w:rsidRPr="00FB7360">
        <w:rPr>
          <w:rFonts w:ascii="Avenir Book" w:hAnsi="Avenir Book"/>
          <w:b/>
          <w:color w:val="404040" w:themeColor="text1" w:themeTint="BF"/>
          <w:sz w:val="20"/>
          <w:szCs w:val="20"/>
        </w:rPr>
        <w:t>Bachelor of Science, Business</w:t>
      </w:r>
      <w:r w:rsidR="003F58FF" w:rsidRPr="00FB7360">
        <w:rPr>
          <w:rFonts w:ascii="Avenir Book" w:hAnsi="Avenir Book"/>
          <w:b/>
          <w:color w:val="404040" w:themeColor="text1" w:themeTint="BF"/>
          <w:sz w:val="20"/>
          <w:szCs w:val="20"/>
        </w:rPr>
        <w:t xml:space="preserve"> Marketing </w:t>
      </w:r>
    </w:p>
    <w:p w14:paraId="4CD449DB" w14:textId="77777777" w:rsidR="002D6AA3" w:rsidRPr="003F58FF" w:rsidRDefault="00B76EB6" w:rsidP="00A0765C">
      <w:pPr>
        <w:spacing w:line="300" w:lineRule="auto"/>
        <w:ind w:left="274"/>
        <w:rPr>
          <w:rFonts w:ascii="Avenir Heavy" w:hAnsi="Avenir Heavy"/>
          <w:b/>
          <w:color w:val="404040" w:themeColor="text1" w:themeTint="BF"/>
          <w:sz w:val="20"/>
          <w:szCs w:val="20"/>
        </w:rPr>
      </w:pPr>
      <w:r w:rsidRPr="00FB7360">
        <w:rPr>
          <w:rFonts w:ascii="Avenir Book" w:hAnsi="Avenir Book"/>
          <w:i/>
          <w:sz w:val="20"/>
          <w:szCs w:val="20"/>
        </w:rPr>
        <w:t xml:space="preserve">Honors &amp; Activities: </w:t>
      </w:r>
      <w:r w:rsidRPr="00FB7360">
        <w:rPr>
          <w:rFonts w:ascii="Avenir Book" w:hAnsi="Avenir Book"/>
          <w:sz w:val="20"/>
          <w:szCs w:val="20"/>
        </w:rPr>
        <w:t>Dean’s List / Co-Founder, Women Entrepreneurs Association</w:t>
      </w:r>
      <w:r w:rsidR="008B3301" w:rsidRPr="00FB7360">
        <w:rPr>
          <w:rFonts w:ascii="Avenir Book" w:hAnsi="Avenir Book"/>
          <w:color w:val="404040" w:themeColor="text1" w:themeTint="BF"/>
          <w:sz w:val="20"/>
          <w:szCs w:val="20"/>
        </w:rPr>
        <w:tab/>
      </w:r>
      <w:r w:rsidR="0050314C" w:rsidRPr="00FB7360">
        <w:rPr>
          <w:rFonts w:ascii="Avenir Book" w:hAnsi="Avenir Book"/>
          <w:color w:val="404040" w:themeColor="text1" w:themeTint="BF"/>
          <w:sz w:val="20"/>
          <w:szCs w:val="20"/>
        </w:rPr>
        <w:tab/>
      </w:r>
      <w:r w:rsidR="0050314C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="0050314C">
        <w:rPr>
          <w:rFonts w:ascii="Avenir Medium" w:hAnsi="Avenir Medium"/>
          <w:color w:val="404040" w:themeColor="text1" w:themeTint="BF"/>
          <w:sz w:val="20"/>
          <w:szCs w:val="20"/>
        </w:rPr>
        <w:tab/>
      </w:r>
      <w:r w:rsidR="0050314C">
        <w:rPr>
          <w:rFonts w:ascii="Avenir Medium" w:hAnsi="Avenir Medium"/>
          <w:color w:val="404040" w:themeColor="text1" w:themeTint="BF"/>
          <w:sz w:val="20"/>
          <w:szCs w:val="20"/>
        </w:rPr>
        <w:tab/>
      </w:r>
    </w:p>
    <w:sectPr w:rsidR="002D6AA3" w:rsidRPr="003F58FF" w:rsidSect="00CF77F7">
      <w:type w:val="continuous"/>
      <w:pgSz w:w="12240" w:h="15840"/>
      <w:pgMar w:top="0" w:right="864" w:bottom="270" w:left="8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1BD3" w14:textId="77777777" w:rsidR="00B021D4" w:rsidRDefault="00B021D4" w:rsidP="00303E97">
      <w:r>
        <w:separator/>
      </w:r>
    </w:p>
  </w:endnote>
  <w:endnote w:type="continuationSeparator" w:id="0">
    <w:p w14:paraId="3A676046" w14:textId="77777777" w:rsidR="00B021D4" w:rsidRDefault="00B021D4" w:rsidP="0030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07F9" w14:textId="77777777" w:rsidR="00B021D4" w:rsidRDefault="00B021D4" w:rsidP="00303E97">
      <w:r>
        <w:separator/>
      </w:r>
    </w:p>
  </w:footnote>
  <w:footnote w:type="continuationSeparator" w:id="0">
    <w:p w14:paraId="76A2157C" w14:textId="77777777" w:rsidR="00B021D4" w:rsidRDefault="00B021D4" w:rsidP="00303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CA0"/>
    <w:multiLevelType w:val="hybridMultilevel"/>
    <w:tmpl w:val="BA40CEA4"/>
    <w:lvl w:ilvl="0" w:tplc="39CCDA7E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006B"/>
    <w:multiLevelType w:val="hybridMultilevel"/>
    <w:tmpl w:val="6370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D6583"/>
    <w:multiLevelType w:val="hybridMultilevel"/>
    <w:tmpl w:val="4FB07412"/>
    <w:lvl w:ilvl="0" w:tplc="54B89686">
      <w:start w:val="1"/>
      <w:numFmt w:val="bullet"/>
      <w:lvlText w:val="□"/>
      <w:lvlJc w:val="left"/>
      <w:pPr>
        <w:ind w:left="475" w:hanging="363"/>
      </w:pPr>
      <w:rPr>
        <w:rFonts w:ascii="Times New Roman" w:eastAsia="Times New Roman" w:hAnsi="Times New Roman" w:hint="default"/>
        <w:w w:val="75"/>
        <w:sz w:val="20"/>
        <w:szCs w:val="20"/>
      </w:rPr>
    </w:lvl>
    <w:lvl w:ilvl="1" w:tplc="2C8082CA">
      <w:start w:val="1"/>
      <w:numFmt w:val="bullet"/>
      <w:lvlText w:val="•"/>
      <w:lvlJc w:val="left"/>
      <w:pPr>
        <w:ind w:left="1459" w:hanging="363"/>
      </w:pPr>
      <w:rPr>
        <w:rFonts w:hint="default"/>
      </w:rPr>
    </w:lvl>
    <w:lvl w:ilvl="2" w:tplc="1E2A91BE">
      <w:start w:val="1"/>
      <w:numFmt w:val="bullet"/>
      <w:lvlText w:val="•"/>
      <w:lvlJc w:val="left"/>
      <w:pPr>
        <w:ind w:left="2444" w:hanging="363"/>
      </w:pPr>
      <w:rPr>
        <w:rFonts w:hint="default"/>
      </w:rPr>
    </w:lvl>
    <w:lvl w:ilvl="3" w:tplc="A2F079FE">
      <w:start w:val="1"/>
      <w:numFmt w:val="bullet"/>
      <w:lvlText w:val="•"/>
      <w:lvlJc w:val="left"/>
      <w:pPr>
        <w:ind w:left="3428" w:hanging="363"/>
      </w:pPr>
      <w:rPr>
        <w:rFonts w:hint="default"/>
      </w:rPr>
    </w:lvl>
    <w:lvl w:ilvl="4" w:tplc="9A30B30A">
      <w:start w:val="1"/>
      <w:numFmt w:val="bullet"/>
      <w:lvlText w:val="•"/>
      <w:lvlJc w:val="left"/>
      <w:pPr>
        <w:ind w:left="4413" w:hanging="363"/>
      </w:pPr>
      <w:rPr>
        <w:rFonts w:hint="default"/>
      </w:rPr>
    </w:lvl>
    <w:lvl w:ilvl="5" w:tplc="201AFEAE">
      <w:start w:val="1"/>
      <w:numFmt w:val="bullet"/>
      <w:lvlText w:val="•"/>
      <w:lvlJc w:val="left"/>
      <w:pPr>
        <w:ind w:left="5397" w:hanging="363"/>
      </w:pPr>
      <w:rPr>
        <w:rFonts w:hint="default"/>
      </w:rPr>
    </w:lvl>
    <w:lvl w:ilvl="6" w:tplc="F284408A">
      <w:start w:val="1"/>
      <w:numFmt w:val="bullet"/>
      <w:lvlText w:val="•"/>
      <w:lvlJc w:val="left"/>
      <w:pPr>
        <w:ind w:left="6382" w:hanging="363"/>
      </w:pPr>
      <w:rPr>
        <w:rFonts w:hint="default"/>
      </w:rPr>
    </w:lvl>
    <w:lvl w:ilvl="7" w:tplc="6248C7DA">
      <w:start w:val="1"/>
      <w:numFmt w:val="bullet"/>
      <w:lvlText w:val="•"/>
      <w:lvlJc w:val="left"/>
      <w:pPr>
        <w:ind w:left="7366" w:hanging="363"/>
      </w:pPr>
      <w:rPr>
        <w:rFonts w:hint="default"/>
      </w:rPr>
    </w:lvl>
    <w:lvl w:ilvl="8" w:tplc="8AD69FBA">
      <w:start w:val="1"/>
      <w:numFmt w:val="bullet"/>
      <w:lvlText w:val="•"/>
      <w:lvlJc w:val="left"/>
      <w:pPr>
        <w:ind w:left="8351" w:hanging="363"/>
      </w:pPr>
      <w:rPr>
        <w:rFonts w:hint="default"/>
      </w:rPr>
    </w:lvl>
  </w:abstractNum>
  <w:abstractNum w:abstractNumId="3" w15:restartNumberingAfterBreak="0">
    <w:nsid w:val="215204E9"/>
    <w:multiLevelType w:val="hybridMultilevel"/>
    <w:tmpl w:val="241208AC"/>
    <w:lvl w:ilvl="0" w:tplc="04741E84">
      <w:start w:val="1"/>
      <w:numFmt w:val="bullet"/>
      <w:lvlText w:val="□"/>
      <w:lvlJc w:val="left"/>
      <w:pPr>
        <w:ind w:left="464" w:hanging="360"/>
      </w:pPr>
      <w:rPr>
        <w:rFonts w:ascii="Times New Roman" w:eastAsia="Times New Roman" w:hAnsi="Times New Roman" w:hint="default"/>
        <w:w w:val="76"/>
        <w:sz w:val="21"/>
        <w:szCs w:val="21"/>
      </w:rPr>
    </w:lvl>
    <w:lvl w:ilvl="1" w:tplc="0034011E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207C7846">
      <w:start w:val="1"/>
      <w:numFmt w:val="bullet"/>
      <w:lvlText w:val="•"/>
      <w:lvlJc w:val="left"/>
      <w:pPr>
        <w:ind w:left="2455" w:hanging="360"/>
      </w:pPr>
      <w:rPr>
        <w:rFonts w:hint="default"/>
      </w:rPr>
    </w:lvl>
    <w:lvl w:ilvl="3" w:tplc="72269168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4" w:tplc="E93AE7E4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B4686F64">
      <w:start w:val="1"/>
      <w:numFmt w:val="bullet"/>
      <w:lvlText w:val="•"/>
      <w:lvlJc w:val="left"/>
      <w:pPr>
        <w:ind w:left="5442" w:hanging="360"/>
      </w:pPr>
      <w:rPr>
        <w:rFonts w:hint="default"/>
      </w:rPr>
    </w:lvl>
    <w:lvl w:ilvl="6" w:tplc="BB0EB45E">
      <w:start w:val="1"/>
      <w:numFmt w:val="bullet"/>
      <w:lvlText w:val="•"/>
      <w:lvlJc w:val="left"/>
      <w:pPr>
        <w:ind w:left="6437" w:hanging="360"/>
      </w:pPr>
      <w:rPr>
        <w:rFonts w:hint="default"/>
      </w:rPr>
    </w:lvl>
    <w:lvl w:ilvl="7" w:tplc="0472C63C">
      <w:start w:val="1"/>
      <w:numFmt w:val="bullet"/>
      <w:lvlText w:val="•"/>
      <w:lvlJc w:val="left"/>
      <w:pPr>
        <w:ind w:left="7433" w:hanging="360"/>
      </w:pPr>
      <w:rPr>
        <w:rFonts w:hint="default"/>
      </w:rPr>
    </w:lvl>
    <w:lvl w:ilvl="8" w:tplc="97AACCA6">
      <w:start w:val="1"/>
      <w:numFmt w:val="bullet"/>
      <w:lvlText w:val="•"/>
      <w:lvlJc w:val="left"/>
      <w:pPr>
        <w:ind w:left="8428" w:hanging="360"/>
      </w:pPr>
      <w:rPr>
        <w:rFonts w:hint="default"/>
      </w:rPr>
    </w:lvl>
  </w:abstractNum>
  <w:abstractNum w:abstractNumId="4" w15:restartNumberingAfterBreak="0">
    <w:nsid w:val="2C5735B2"/>
    <w:multiLevelType w:val="hybridMultilevel"/>
    <w:tmpl w:val="77AC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62053"/>
    <w:multiLevelType w:val="hybridMultilevel"/>
    <w:tmpl w:val="91C4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4305B"/>
    <w:multiLevelType w:val="hybridMultilevel"/>
    <w:tmpl w:val="7B76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24666"/>
    <w:multiLevelType w:val="hybridMultilevel"/>
    <w:tmpl w:val="0B701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24DAC"/>
    <w:multiLevelType w:val="hybridMultilevel"/>
    <w:tmpl w:val="9CF4AFB2"/>
    <w:lvl w:ilvl="0" w:tplc="615C65AA">
      <w:numFmt w:val="bullet"/>
      <w:lvlText w:val="-"/>
      <w:lvlJc w:val="left"/>
      <w:pPr>
        <w:ind w:left="1080" w:hanging="360"/>
      </w:pPr>
      <w:rPr>
        <w:rFonts w:ascii="Avenir Book" w:eastAsiaTheme="minorEastAsia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020362"/>
    <w:multiLevelType w:val="hybridMultilevel"/>
    <w:tmpl w:val="F4AA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D50F5"/>
    <w:multiLevelType w:val="hybridMultilevel"/>
    <w:tmpl w:val="0D5A8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A01DB"/>
    <w:multiLevelType w:val="hybridMultilevel"/>
    <w:tmpl w:val="B41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D3D79"/>
    <w:multiLevelType w:val="hybridMultilevel"/>
    <w:tmpl w:val="226C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760E1"/>
    <w:multiLevelType w:val="hybridMultilevel"/>
    <w:tmpl w:val="A76A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A6AAD"/>
    <w:multiLevelType w:val="hybridMultilevel"/>
    <w:tmpl w:val="79FC1D66"/>
    <w:lvl w:ilvl="0" w:tplc="58202672">
      <w:start w:val="1"/>
      <w:numFmt w:val="bullet"/>
      <w:lvlText w:val="●"/>
      <w:lvlJc w:val="left"/>
      <w:pPr>
        <w:ind w:left="311" w:hanging="180"/>
      </w:pPr>
      <w:rPr>
        <w:rFonts w:ascii="Times New Roman" w:eastAsia="Times New Roman" w:hAnsi="Times New Roman" w:hint="default"/>
        <w:sz w:val="21"/>
        <w:szCs w:val="21"/>
      </w:rPr>
    </w:lvl>
    <w:lvl w:ilvl="1" w:tplc="45263EA6">
      <w:start w:val="1"/>
      <w:numFmt w:val="bullet"/>
      <w:lvlText w:val="•"/>
      <w:lvlJc w:val="left"/>
      <w:pPr>
        <w:ind w:left="1322" w:hanging="180"/>
      </w:pPr>
      <w:rPr>
        <w:rFonts w:hint="default"/>
      </w:rPr>
    </w:lvl>
    <w:lvl w:ilvl="2" w:tplc="B8067358">
      <w:start w:val="1"/>
      <w:numFmt w:val="bullet"/>
      <w:lvlText w:val="•"/>
      <w:lvlJc w:val="left"/>
      <w:pPr>
        <w:ind w:left="2333" w:hanging="180"/>
      </w:pPr>
      <w:rPr>
        <w:rFonts w:hint="default"/>
      </w:rPr>
    </w:lvl>
    <w:lvl w:ilvl="3" w:tplc="824C4576">
      <w:start w:val="1"/>
      <w:numFmt w:val="bullet"/>
      <w:lvlText w:val="•"/>
      <w:lvlJc w:val="left"/>
      <w:pPr>
        <w:ind w:left="3344" w:hanging="180"/>
      </w:pPr>
      <w:rPr>
        <w:rFonts w:hint="default"/>
      </w:rPr>
    </w:lvl>
    <w:lvl w:ilvl="4" w:tplc="297283FA">
      <w:start w:val="1"/>
      <w:numFmt w:val="bullet"/>
      <w:lvlText w:val="•"/>
      <w:lvlJc w:val="left"/>
      <w:pPr>
        <w:ind w:left="4355" w:hanging="180"/>
      </w:pPr>
      <w:rPr>
        <w:rFonts w:hint="default"/>
      </w:rPr>
    </w:lvl>
    <w:lvl w:ilvl="5" w:tplc="AF7CBED2">
      <w:start w:val="1"/>
      <w:numFmt w:val="bullet"/>
      <w:lvlText w:val="•"/>
      <w:lvlJc w:val="left"/>
      <w:pPr>
        <w:ind w:left="5366" w:hanging="180"/>
      </w:pPr>
      <w:rPr>
        <w:rFonts w:hint="default"/>
      </w:rPr>
    </w:lvl>
    <w:lvl w:ilvl="6" w:tplc="FC166700">
      <w:start w:val="1"/>
      <w:numFmt w:val="bullet"/>
      <w:lvlText w:val="•"/>
      <w:lvlJc w:val="left"/>
      <w:pPr>
        <w:ind w:left="6376" w:hanging="180"/>
      </w:pPr>
      <w:rPr>
        <w:rFonts w:hint="default"/>
      </w:rPr>
    </w:lvl>
    <w:lvl w:ilvl="7" w:tplc="E66EBAEC">
      <w:start w:val="1"/>
      <w:numFmt w:val="bullet"/>
      <w:lvlText w:val="•"/>
      <w:lvlJc w:val="left"/>
      <w:pPr>
        <w:ind w:left="7387" w:hanging="180"/>
      </w:pPr>
      <w:rPr>
        <w:rFonts w:hint="default"/>
      </w:rPr>
    </w:lvl>
    <w:lvl w:ilvl="8" w:tplc="68505A56">
      <w:start w:val="1"/>
      <w:numFmt w:val="bullet"/>
      <w:lvlText w:val="•"/>
      <w:lvlJc w:val="left"/>
      <w:pPr>
        <w:ind w:left="8398" w:hanging="180"/>
      </w:pPr>
      <w:rPr>
        <w:rFonts w:hint="default"/>
      </w:rPr>
    </w:lvl>
  </w:abstractNum>
  <w:abstractNum w:abstractNumId="15" w15:restartNumberingAfterBreak="0">
    <w:nsid w:val="5B5216A8"/>
    <w:multiLevelType w:val="hybridMultilevel"/>
    <w:tmpl w:val="C9EE3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54330"/>
    <w:multiLevelType w:val="hybridMultilevel"/>
    <w:tmpl w:val="9752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97D3E"/>
    <w:multiLevelType w:val="hybridMultilevel"/>
    <w:tmpl w:val="229A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130DE"/>
    <w:multiLevelType w:val="hybridMultilevel"/>
    <w:tmpl w:val="EA6E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4"/>
  </w:num>
  <w:num w:numId="5">
    <w:abstractNumId w:val="7"/>
  </w:num>
  <w:num w:numId="6">
    <w:abstractNumId w:val="17"/>
  </w:num>
  <w:num w:numId="7">
    <w:abstractNumId w:val="18"/>
  </w:num>
  <w:num w:numId="8">
    <w:abstractNumId w:val="0"/>
  </w:num>
  <w:num w:numId="9">
    <w:abstractNumId w:val="8"/>
  </w:num>
  <w:num w:numId="10">
    <w:abstractNumId w:val="5"/>
  </w:num>
  <w:num w:numId="11">
    <w:abstractNumId w:val="16"/>
  </w:num>
  <w:num w:numId="12">
    <w:abstractNumId w:val="10"/>
  </w:num>
  <w:num w:numId="13">
    <w:abstractNumId w:val="1"/>
  </w:num>
  <w:num w:numId="14">
    <w:abstractNumId w:val="12"/>
  </w:num>
  <w:num w:numId="15">
    <w:abstractNumId w:val="13"/>
  </w:num>
  <w:num w:numId="16">
    <w:abstractNumId w:val="15"/>
  </w:num>
  <w:num w:numId="17">
    <w:abstractNumId w:val="6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15"/>
    <w:rsid w:val="00022732"/>
    <w:rsid w:val="0003439D"/>
    <w:rsid w:val="0007560F"/>
    <w:rsid w:val="00081D73"/>
    <w:rsid w:val="00094BF0"/>
    <w:rsid w:val="000A3015"/>
    <w:rsid w:val="000B3BCF"/>
    <w:rsid w:val="000B6342"/>
    <w:rsid w:val="000B762E"/>
    <w:rsid w:val="000C22F7"/>
    <w:rsid w:val="000E7E45"/>
    <w:rsid w:val="000F0A50"/>
    <w:rsid w:val="00110299"/>
    <w:rsid w:val="00121530"/>
    <w:rsid w:val="00153BA9"/>
    <w:rsid w:val="001927BE"/>
    <w:rsid w:val="001A5925"/>
    <w:rsid w:val="001C0299"/>
    <w:rsid w:val="001C546D"/>
    <w:rsid w:val="0023131E"/>
    <w:rsid w:val="002321C3"/>
    <w:rsid w:val="00251E58"/>
    <w:rsid w:val="00254D72"/>
    <w:rsid w:val="00255BD3"/>
    <w:rsid w:val="002B15E2"/>
    <w:rsid w:val="002B26D5"/>
    <w:rsid w:val="002D03C4"/>
    <w:rsid w:val="002D6AA3"/>
    <w:rsid w:val="00301D8C"/>
    <w:rsid w:val="00303E97"/>
    <w:rsid w:val="00332086"/>
    <w:rsid w:val="00361620"/>
    <w:rsid w:val="00386FF9"/>
    <w:rsid w:val="003B75E5"/>
    <w:rsid w:val="003D40A3"/>
    <w:rsid w:val="003F58FF"/>
    <w:rsid w:val="004164F9"/>
    <w:rsid w:val="00416A9A"/>
    <w:rsid w:val="00432E2A"/>
    <w:rsid w:val="00452DA2"/>
    <w:rsid w:val="004B283E"/>
    <w:rsid w:val="004C08D4"/>
    <w:rsid w:val="0050314C"/>
    <w:rsid w:val="00550C15"/>
    <w:rsid w:val="0058383C"/>
    <w:rsid w:val="005A1C19"/>
    <w:rsid w:val="006151E8"/>
    <w:rsid w:val="00672963"/>
    <w:rsid w:val="006D07EF"/>
    <w:rsid w:val="006D0B6C"/>
    <w:rsid w:val="006E6498"/>
    <w:rsid w:val="0071347E"/>
    <w:rsid w:val="00724E09"/>
    <w:rsid w:val="0073238A"/>
    <w:rsid w:val="007534E5"/>
    <w:rsid w:val="007B4DBA"/>
    <w:rsid w:val="007F32BF"/>
    <w:rsid w:val="008158F0"/>
    <w:rsid w:val="00816B0C"/>
    <w:rsid w:val="00823865"/>
    <w:rsid w:val="00846F8D"/>
    <w:rsid w:val="008676C0"/>
    <w:rsid w:val="008A5A8C"/>
    <w:rsid w:val="008B3301"/>
    <w:rsid w:val="008C12C8"/>
    <w:rsid w:val="008D7DC0"/>
    <w:rsid w:val="008F1000"/>
    <w:rsid w:val="009057CF"/>
    <w:rsid w:val="00932330"/>
    <w:rsid w:val="00936F18"/>
    <w:rsid w:val="00982DA7"/>
    <w:rsid w:val="009A1CEC"/>
    <w:rsid w:val="009A253C"/>
    <w:rsid w:val="009A3334"/>
    <w:rsid w:val="009B1F62"/>
    <w:rsid w:val="009C0C94"/>
    <w:rsid w:val="00A0765C"/>
    <w:rsid w:val="00A416AC"/>
    <w:rsid w:val="00A709C7"/>
    <w:rsid w:val="00A95A90"/>
    <w:rsid w:val="00AA64CB"/>
    <w:rsid w:val="00AC7107"/>
    <w:rsid w:val="00AD40F4"/>
    <w:rsid w:val="00AE6F5C"/>
    <w:rsid w:val="00B021D4"/>
    <w:rsid w:val="00B46D8F"/>
    <w:rsid w:val="00B553ED"/>
    <w:rsid w:val="00B61ABC"/>
    <w:rsid w:val="00B63C26"/>
    <w:rsid w:val="00B76EB6"/>
    <w:rsid w:val="00BB6CF3"/>
    <w:rsid w:val="00BF2A27"/>
    <w:rsid w:val="00C01F97"/>
    <w:rsid w:val="00C26625"/>
    <w:rsid w:val="00CA61FB"/>
    <w:rsid w:val="00CA63E4"/>
    <w:rsid w:val="00CC65D2"/>
    <w:rsid w:val="00CD62FB"/>
    <w:rsid w:val="00CF77F7"/>
    <w:rsid w:val="00D06774"/>
    <w:rsid w:val="00D5257E"/>
    <w:rsid w:val="00D70117"/>
    <w:rsid w:val="00D70A42"/>
    <w:rsid w:val="00D70C8A"/>
    <w:rsid w:val="00D77678"/>
    <w:rsid w:val="00D8019B"/>
    <w:rsid w:val="00DA41F9"/>
    <w:rsid w:val="00DE2F3C"/>
    <w:rsid w:val="00E1434E"/>
    <w:rsid w:val="00E45D2E"/>
    <w:rsid w:val="00E54EB2"/>
    <w:rsid w:val="00E7112A"/>
    <w:rsid w:val="00E76DEF"/>
    <w:rsid w:val="00EA244D"/>
    <w:rsid w:val="00EA4709"/>
    <w:rsid w:val="00EA4C79"/>
    <w:rsid w:val="00EF60F5"/>
    <w:rsid w:val="00F01BF5"/>
    <w:rsid w:val="00F06434"/>
    <w:rsid w:val="00F856C8"/>
    <w:rsid w:val="00FB7360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6B86E7"/>
  <w15:docId w15:val="{3482CA0D-2CD9-FA44-AD2B-753FCD22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eastAsiaTheme="minorEastAsia"/>
    </w:rPr>
  </w:style>
  <w:style w:type="paragraph" w:styleId="Heading1">
    <w:name w:val="heading 1"/>
    <w:basedOn w:val="Normal"/>
    <w:uiPriority w:val="1"/>
    <w:qFormat/>
    <w:pPr>
      <w:ind w:left="1207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5"/>
      <w:ind w:left="112"/>
      <w:outlineLvl w:val="1"/>
    </w:pPr>
    <w:rPr>
      <w:rFonts w:ascii="Times New Roman" w:eastAsia="Times New Roman" w:hAnsi="Times New Roman"/>
      <w:sz w:val="26"/>
      <w:szCs w:val="26"/>
    </w:r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2"/>
      <w:ind w:left="132"/>
      <w:outlineLvl w:val="3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2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0299"/>
    <w:rPr>
      <w:color w:val="0000FF" w:themeColor="hyperlink"/>
      <w:u w:val="single"/>
    </w:rPr>
  </w:style>
  <w:style w:type="character" w:customStyle="1" w:styleId="m2369685685220414536apple-tab-span">
    <w:name w:val="m_2369685685220414536apple-tab-span"/>
    <w:basedOn w:val="DefaultParagraphFont"/>
    <w:rsid w:val="001C029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029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61AB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1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19B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8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47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164F9"/>
    <w:pPr>
      <w:tabs>
        <w:tab w:val="center" w:pos="4320"/>
        <w:tab w:val="right" w:pos="8640"/>
      </w:tabs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164F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03E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E9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xc:01r2_rqx3157bch6g14rsn8sr0d1jf:T:TemporaryItems:Outlook%20Temp:Brooklyn%20Resume%20Studio%20-%20Resume%20Example%20-%20Money%20-%20Nov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A7142F-1758-D140-8672-52DA6E3E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Macintosh%20HD:private:var:folders:xc:01r2_rqx3157bch6g14rsn8sr0d1jf:T:TemporaryItems:Outlook%20Temp:Brooklyn%20Resume%20Studio%20-%20Resume%20Example%20-%20Money%20-%20Nov2018.dotx</Template>
  <TotalTime>0</TotalTime>
  <Pages>1</Pages>
  <Words>341</Words>
  <Characters>2097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Jason Rawls - Professional Resume - Modified Background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Jason Rawls - Professional Resume - Modified Background</dc:title>
  <dc:subject/>
  <dc:creator>Time Inc</dc:creator>
  <cp:keywords/>
  <dc:description/>
  <cp:lastModifiedBy>Kristen Bahler</cp:lastModifiedBy>
  <cp:revision>2</cp:revision>
  <cp:lastPrinted>2018-07-10T19:28:00Z</cp:lastPrinted>
  <dcterms:created xsi:type="dcterms:W3CDTF">2022-01-03T20:28:00Z</dcterms:created>
  <dcterms:modified xsi:type="dcterms:W3CDTF">2022-01-03T20:28:00Z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LastSaved">
    <vt:filetime>2018-03-09T00:00:00Z</vt:filetime>
  </property>
</Properties>
</file>